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832DAE" w:rsidRDefault="00000000" w:rsidP="00D75E57">
      <w:pPr>
        <w:spacing w:after="160"/>
        <w:jc w:val="center"/>
        <w:rPr>
          <w:b/>
          <w:bCs/>
        </w:rPr>
      </w:pPr>
      <w:r>
        <w:rPr>
          <w:b/>
          <w:bCs/>
        </w:rPr>
        <w:t>ALGEMENE VOORWAARDEN MEDIAMIX ONLINE</w:t>
      </w:r>
    </w:p>
    <w:p w14:paraId="2C96F33B" w14:textId="5234C1B4" w:rsidR="00D75E57" w:rsidRDefault="00D75E57" w:rsidP="00D75E57">
      <w:pPr>
        <w:spacing w:after="160"/>
        <w:jc w:val="center"/>
        <w:rPr>
          <w:b/>
          <w:bCs/>
        </w:rPr>
      </w:pPr>
      <w:r>
        <w:rPr>
          <w:b/>
          <w:bCs/>
        </w:rPr>
        <w:t xml:space="preserve">Versie 2.0, ingangsdatum: </w:t>
      </w:r>
      <w:r w:rsidR="00206AFB">
        <w:rPr>
          <w:b/>
          <w:bCs/>
        </w:rPr>
        <w:t>4 augustus 2026</w:t>
      </w:r>
    </w:p>
    <w:p w14:paraId="00000002" w14:textId="77777777" w:rsidR="00832DAE" w:rsidRDefault="00000000">
      <w:pPr>
        <w:spacing w:after="160"/>
      </w:pPr>
      <w:r>
        <w:t xml:space="preserve"> </w:t>
      </w:r>
    </w:p>
    <w:p w14:paraId="00000003" w14:textId="77777777" w:rsidR="00832DAE" w:rsidRDefault="00000000">
      <w:pPr>
        <w:spacing w:after="160"/>
        <w:rPr>
          <w:b/>
          <w:bCs/>
        </w:rPr>
      </w:pPr>
      <w:r>
        <w:rPr>
          <w:b/>
          <w:bCs/>
        </w:rPr>
        <w:t>Artikel 1 – Definities</w:t>
      </w:r>
    </w:p>
    <w:p w14:paraId="00000004" w14:textId="77777777" w:rsidR="00832DAE" w:rsidRDefault="00000000">
      <w:pPr>
        <w:spacing w:after="160"/>
      </w:pPr>
      <w:r>
        <w:t>In deze algemene voorwaarden wordt verstaan onder:</w:t>
      </w:r>
    </w:p>
    <w:p w14:paraId="00000005" w14:textId="6F369DCC" w:rsidR="00832DAE" w:rsidRDefault="00000000">
      <w:pPr>
        <w:spacing w:after="160"/>
      </w:pPr>
      <w:r>
        <w:rPr>
          <w:b/>
          <w:bCs/>
        </w:rPr>
        <w:t xml:space="preserve">MediaMix online: </w:t>
      </w:r>
      <w:r>
        <w:t>MediaMix online V.O.F.</w:t>
      </w:r>
      <w:r>
        <w:rPr>
          <w:highlight w:val="white"/>
        </w:rPr>
        <w:t>, gevestigd te 's-Hertogenbosch, ingeschreven bij de Kamer van Koophandel onder nummer 42068100,</w:t>
      </w:r>
      <w:r>
        <w:t xml:space="preserve"> gebruiker van deze algemene voorwaarden.</w:t>
      </w:r>
    </w:p>
    <w:p w14:paraId="00000006" w14:textId="77777777" w:rsidR="00832DAE" w:rsidRDefault="00000000">
      <w:pPr>
        <w:spacing w:after="160"/>
      </w:pPr>
      <w:r>
        <w:rPr>
          <w:b/>
          <w:bCs/>
        </w:rPr>
        <w:t>Opdrachtgever:</w:t>
      </w:r>
      <w:r>
        <w:t xml:space="preserve"> iedere natuurlijke persoon handelend in de uitoefening van beroep of bedrijf, dan wel iedere rechtspersoon die een overeenkomst aangaat met MediaMix online.</w:t>
      </w:r>
    </w:p>
    <w:p w14:paraId="00000007" w14:textId="617B39E9" w:rsidR="00832DAE" w:rsidRDefault="00000000">
      <w:pPr>
        <w:spacing w:after="160"/>
      </w:pPr>
      <w:r>
        <w:rPr>
          <w:b/>
          <w:bCs/>
        </w:rPr>
        <w:t>Overeenkomst:</w:t>
      </w:r>
      <w:r>
        <w:t xml:space="preserve"> iedere overeenkomst tussen MediaMix online en </w:t>
      </w:r>
      <w:r w:rsidR="00D75E57">
        <w:t>Opdrachtgever</w:t>
      </w:r>
      <w:r>
        <w:t>.</w:t>
      </w:r>
    </w:p>
    <w:p w14:paraId="0B85E580" w14:textId="1ED56C95" w:rsidR="000E097F" w:rsidRPr="00A607A5" w:rsidRDefault="000E097F">
      <w:pPr>
        <w:spacing w:after="160"/>
      </w:pPr>
      <w:r>
        <w:rPr>
          <w:b/>
          <w:bCs/>
        </w:rPr>
        <w:t>Diensten:</w:t>
      </w:r>
      <w:r w:rsidR="00A607A5" w:rsidRPr="00A607A5">
        <w:t xml:space="preserve"> alle door MediaMix online in het kader van de Overeenkomst verrichte of aangeboden werkzaamheden en prestaties, waaronder in ieder geval maar niet uitsluitend online marketing, zoekmachineoptimalisatie (SEO), zoekmachine-adverteren (SEA), social media marketing, e-mailmarketing, marketplaces, AI</w:t>
      </w:r>
      <w:r w:rsidR="00A607A5" w:rsidRPr="00A607A5">
        <w:rPr>
          <w:rFonts w:ascii="Cambria Math" w:hAnsi="Cambria Math" w:cs="Cambria Math"/>
        </w:rPr>
        <w:t>‑</w:t>
      </w:r>
      <w:r w:rsidR="00A607A5" w:rsidRPr="00A607A5">
        <w:t>integraties, consultancy, strategieontwikkeling, contentmarketing en daarmee samenhangende diensten.</w:t>
      </w:r>
    </w:p>
    <w:p w14:paraId="6542ED7F" w14:textId="73CE284C" w:rsidR="008B47BF" w:rsidRDefault="008B47BF">
      <w:pPr>
        <w:spacing w:after="160"/>
        <w:rPr>
          <w:b/>
          <w:bCs/>
        </w:rPr>
      </w:pPr>
      <w:r w:rsidRPr="008B47BF">
        <w:rPr>
          <w:b/>
          <w:bCs/>
        </w:rPr>
        <w:t xml:space="preserve">Derde Dienst: </w:t>
      </w:r>
      <w:r w:rsidRPr="008B47BF">
        <w:t>iedere dienst, software, databron, licentie, infrastructuur of functionaliteit van een derde waarvan bij de uitvoering van de Overeenkomst gebruik wordt gemaakt.</w:t>
      </w:r>
    </w:p>
    <w:p w14:paraId="4946AA34" w14:textId="6500A83C" w:rsidR="00A5799B" w:rsidRPr="00BA6112" w:rsidRDefault="00A5799B">
      <w:pPr>
        <w:spacing w:after="160"/>
      </w:pPr>
      <w:r w:rsidRPr="00BA6112">
        <w:rPr>
          <w:b/>
          <w:bCs/>
        </w:rPr>
        <w:t>Schriftelijk</w:t>
      </w:r>
      <w:r w:rsidRPr="00BA6112">
        <w:t>: schriftelijke communicatie, waaronder mede begrepen communicatie per e-mail of via een daartoe door MediaMix online aangewezen digitaal platform.</w:t>
      </w:r>
    </w:p>
    <w:p w14:paraId="10A387E0" w14:textId="613AF842" w:rsidR="00BA6112" w:rsidRPr="00BA6112" w:rsidRDefault="00BA6112">
      <w:pPr>
        <w:spacing w:after="160"/>
      </w:pPr>
      <w:r w:rsidRPr="00BA6112">
        <w:rPr>
          <w:b/>
          <w:bCs/>
          <w:color w:val="000000"/>
        </w:rPr>
        <w:t>Materialen</w:t>
      </w:r>
      <w:r w:rsidRPr="00BA6112">
        <w:rPr>
          <w:color w:val="000000"/>
        </w:rPr>
        <w:t>: alle door MediaMix online vervaardigde zaken en digitale content, waaronder mede begrepen strategieën, campagnes, rapportages, analyses, dashboards, tekst, beeld- en videomateriaal, prompts, automatiseringen, websites, webshops en templates, ongeacht de vorm of het formaat waarin deze zijn vastgelegd.</w:t>
      </w:r>
    </w:p>
    <w:p w14:paraId="21E03FF2" w14:textId="33499607" w:rsidR="00530BE5" w:rsidRPr="00530BE5" w:rsidRDefault="00530BE5" w:rsidP="00530BE5">
      <w:pPr>
        <w:spacing w:after="160"/>
      </w:pPr>
      <w:r w:rsidRPr="00530BE5">
        <w:rPr>
          <w:b/>
          <w:bCs/>
        </w:rPr>
        <w:t>Meerwerk</w:t>
      </w:r>
      <w:r w:rsidRPr="00530BE5">
        <w:t xml:space="preserve">: </w:t>
      </w:r>
      <w:r w:rsidR="00A607A5" w:rsidRPr="00A607A5">
        <w:t>iedere door Opdrachtgever verzochte, of in overleg met Opdrachtgever overeengekomen, werkzaamheid die naar aard of omvang niet in de overeengekomen scope van de offerte, Overeenkomst of het overeengekomen abonnement valt.</w:t>
      </w:r>
    </w:p>
    <w:p w14:paraId="00000009" w14:textId="3301E076" w:rsidR="00832DAE" w:rsidRPr="00530BE5" w:rsidRDefault="00530BE5" w:rsidP="00530BE5">
      <w:pPr>
        <w:spacing w:after="160"/>
      </w:pPr>
      <w:r w:rsidRPr="00530BE5">
        <w:rPr>
          <w:b/>
          <w:bCs/>
        </w:rPr>
        <w:t>Vertrouwelijke informatie</w:t>
      </w:r>
      <w:r w:rsidRPr="00530BE5">
        <w:t>: alle informatie die partijen elkaar in het kader van de Overeenkomst verstrekken en die als vertrouwelijk is aangemerkt of waarvan de ontvangende partij redelijkerwijs moet begrijpen dat deze vertrouwelijk is, met uitzondering van informatie die reeds algemeen bekend was, rechtmatig van een derde is verkregen, of zelfstandig door de ontvangende partij is ontwikkeld.</w:t>
      </w:r>
    </w:p>
    <w:p w14:paraId="0000000A" w14:textId="2A045130" w:rsidR="00832DAE" w:rsidRDefault="00000000">
      <w:pPr>
        <w:spacing w:after="160"/>
        <w:rPr>
          <w:b/>
          <w:bCs/>
        </w:rPr>
      </w:pPr>
      <w:r>
        <w:rPr>
          <w:b/>
          <w:bCs/>
        </w:rPr>
        <w:t>Artikel 2 – Toepasselijkheid</w:t>
      </w:r>
    </w:p>
    <w:p w14:paraId="0000000B" w14:textId="77777777" w:rsidR="00832DAE" w:rsidRDefault="00000000" w:rsidP="00206AFB">
      <w:pPr>
        <w:numPr>
          <w:ilvl w:val="0"/>
          <w:numId w:val="9"/>
        </w:numPr>
        <w:ind w:left="567" w:hanging="567"/>
      </w:pPr>
      <w:r>
        <w:t>Deze algemene voorwaarden zijn van toepassing op alle offertes, aanbiedingen, overeenkomsten en werkzaamheden van MediaMix online.</w:t>
      </w:r>
    </w:p>
    <w:p w14:paraId="0000000C" w14:textId="6B027C3A" w:rsidR="00832DAE" w:rsidRDefault="00000000" w:rsidP="00206AFB">
      <w:pPr>
        <w:numPr>
          <w:ilvl w:val="0"/>
          <w:numId w:val="9"/>
        </w:numPr>
        <w:ind w:left="567" w:hanging="567"/>
      </w:pPr>
      <w:r>
        <w:t xml:space="preserve">Afwijkingen van deze voorwaarden zijn uitsluitend geldig indien </w:t>
      </w:r>
      <w:r w:rsidR="00EF78D0">
        <w:t>S</w:t>
      </w:r>
      <w:r>
        <w:t>chriftelijk overeengekomen.</w:t>
      </w:r>
    </w:p>
    <w:p w14:paraId="0000000D" w14:textId="1EFB7DFA" w:rsidR="00832DAE" w:rsidRDefault="00000000" w:rsidP="00206AFB">
      <w:pPr>
        <w:numPr>
          <w:ilvl w:val="0"/>
          <w:numId w:val="9"/>
        </w:numPr>
        <w:ind w:left="567" w:hanging="567"/>
      </w:pPr>
      <w:r>
        <w:t xml:space="preserve">Algemene voorwaarden van </w:t>
      </w:r>
      <w:r w:rsidR="00D75E57">
        <w:t>Opdrachtgever</w:t>
      </w:r>
      <w:r>
        <w:t xml:space="preserve"> worden uitdrukkelijk van de hand gewezen.</w:t>
      </w:r>
    </w:p>
    <w:p w14:paraId="0000000E" w14:textId="77777777" w:rsidR="00832DAE" w:rsidRDefault="00000000" w:rsidP="00206AFB">
      <w:pPr>
        <w:numPr>
          <w:ilvl w:val="0"/>
          <w:numId w:val="9"/>
        </w:numPr>
        <w:ind w:left="567" w:hanging="567"/>
      </w:pPr>
      <w:r>
        <w:lastRenderedPageBreak/>
        <w:t>Deze voorwaarden zijn uitsluitend van toepassing op zakelijke opdrachtgevers (B2B).</w:t>
      </w:r>
    </w:p>
    <w:p w14:paraId="0000000F" w14:textId="77777777" w:rsidR="00832DAE" w:rsidRDefault="00000000">
      <w:pPr>
        <w:spacing w:after="160"/>
        <w:rPr>
          <w:b/>
          <w:bCs/>
        </w:rPr>
      </w:pPr>
      <w:r>
        <w:rPr>
          <w:b/>
          <w:bCs/>
        </w:rPr>
        <w:t xml:space="preserve"> </w:t>
      </w:r>
    </w:p>
    <w:p w14:paraId="00000010" w14:textId="77777777" w:rsidR="00832DAE" w:rsidRDefault="00000000">
      <w:pPr>
        <w:spacing w:after="160"/>
        <w:rPr>
          <w:b/>
          <w:bCs/>
        </w:rPr>
      </w:pPr>
      <w:r>
        <w:rPr>
          <w:b/>
          <w:bCs/>
        </w:rPr>
        <w:t>Artikel 3 – Offertes en Overeenkomsten</w:t>
      </w:r>
    </w:p>
    <w:p w14:paraId="6F1CE88D" w14:textId="79FB6830" w:rsidR="00080FCC" w:rsidRDefault="00080FCC" w:rsidP="00206AFB">
      <w:pPr>
        <w:numPr>
          <w:ilvl w:val="0"/>
          <w:numId w:val="19"/>
        </w:numPr>
        <w:ind w:left="567" w:hanging="567"/>
      </w:pPr>
      <w:r w:rsidRPr="00080FCC">
        <w:t xml:space="preserve">Een </w:t>
      </w:r>
      <w:r w:rsidR="0060207A">
        <w:t>o</w:t>
      </w:r>
      <w:r w:rsidRPr="00080FCC">
        <w:t xml:space="preserve">fferte is geldig gedurende de daarin vermelde termijn. Indien geen termijn is vermeld, is de </w:t>
      </w:r>
      <w:r w:rsidR="0060207A">
        <w:t>o</w:t>
      </w:r>
      <w:r w:rsidRPr="00080FCC">
        <w:t>fferte dertig dagen geldig.</w:t>
      </w:r>
      <w:r w:rsidR="000553B0">
        <w:t xml:space="preserve"> </w:t>
      </w:r>
      <w:r w:rsidR="000553B0" w:rsidRPr="000553B0">
        <w:t>Dit laat de mogelijkheid tot herroeping als bedoeld in lid 2 onverlet</w:t>
      </w:r>
      <w:r w:rsidR="000553B0">
        <w:t>.</w:t>
      </w:r>
    </w:p>
    <w:p w14:paraId="33C81354" w14:textId="69896A5C" w:rsidR="00080FCC" w:rsidRDefault="00080FCC" w:rsidP="00206AFB">
      <w:pPr>
        <w:numPr>
          <w:ilvl w:val="0"/>
          <w:numId w:val="19"/>
        </w:numPr>
        <w:ind w:left="567" w:hanging="567"/>
      </w:pPr>
      <w:r w:rsidRPr="00080FCC">
        <w:t xml:space="preserve">MediaMix online kan een </w:t>
      </w:r>
      <w:r w:rsidR="0060207A">
        <w:t>o</w:t>
      </w:r>
      <w:r w:rsidRPr="00080FCC">
        <w:t>fferte vóór aanvaarding herroepen, tenzij in de Offerte uitdrukkelijk is vermeld dat deze gedurende een bepaalde termijn onherroepelijk is.</w:t>
      </w:r>
    </w:p>
    <w:p w14:paraId="00000012" w14:textId="4D7ACC5A" w:rsidR="00832DAE" w:rsidRDefault="00000000" w:rsidP="00206AFB">
      <w:pPr>
        <w:numPr>
          <w:ilvl w:val="0"/>
          <w:numId w:val="19"/>
        </w:numPr>
        <w:ind w:left="567" w:hanging="567"/>
      </w:pPr>
      <w:r>
        <w:t xml:space="preserve">Een </w:t>
      </w:r>
      <w:r w:rsidR="00371FF4">
        <w:t>O</w:t>
      </w:r>
      <w:r>
        <w:t xml:space="preserve">vereenkomst komt tot stand zodra </w:t>
      </w:r>
      <w:r w:rsidR="00D75E57">
        <w:t>Opdrachtgever</w:t>
      </w:r>
      <w:r>
        <w:t xml:space="preserve"> een offerte of voorstel </w:t>
      </w:r>
      <w:r w:rsidR="00530E72">
        <w:t>S</w:t>
      </w:r>
      <w:r>
        <w:t>chriftelijk accepteert.</w:t>
      </w:r>
    </w:p>
    <w:p w14:paraId="00000013" w14:textId="77777777" w:rsidR="00832DAE" w:rsidRDefault="00000000" w:rsidP="00206AFB">
      <w:pPr>
        <w:numPr>
          <w:ilvl w:val="0"/>
          <w:numId w:val="19"/>
        </w:numPr>
        <w:ind w:left="567" w:hanging="567"/>
      </w:pPr>
      <w:r>
        <w:t>Kennelijke fouten, verschrijvingen of vergissingen in offertes binden MediaMix online niet.</w:t>
      </w:r>
    </w:p>
    <w:p w14:paraId="00000014" w14:textId="77777777" w:rsidR="00832DAE" w:rsidRDefault="00000000">
      <w:pPr>
        <w:spacing w:after="160"/>
        <w:rPr>
          <w:b/>
          <w:bCs/>
        </w:rPr>
      </w:pPr>
      <w:r>
        <w:rPr>
          <w:b/>
          <w:bCs/>
        </w:rPr>
        <w:t xml:space="preserve"> </w:t>
      </w:r>
    </w:p>
    <w:p w14:paraId="00000015" w14:textId="4484A864" w:rsidR="00832DAE" w:rsidRDefault="00000000">
      <w:pPr>
        <w:spacing w:after="160"/>
        <w:rPr>
          <w:b/>
          <w:bCs/>
        </w:rPr>
      </w:pPr>
      <w:r>
        <w:rPr>
          <w:b/>
          <w:bCs/>
        </w:rPr>
        <w:t xml:space="preserve">Artikel 4 – Uitvoering van de </w:t>
      </w:r>
      <w:r w:rsidR="000E097F">
        <w:rPr>
          <w:b/>
          <w:bCs/>
        </w:rPr>
        <w:t>Diensten</w:t>
      </w:r>
    </w:p>
    <w:p w14:paraId="50EDCC8D" w14:textId="77777777" w:rsidR="0060207A" w:rsidRDefault="00000000" w:rsidP="00206AFB">
      <w:pPr>
        <w:numPr>
          <w:ilvl w:val="0"/>
          <w:numId w:val="7"/>
        </w:numPr>
        <w:ind w:left="567" w:hanging="567"/>
      </w:pPr>
      <w:r>
        <w:t xml:space="preserve">MediaMix online zal haar </w:t>
      </w:r>
      <w:r w:rsidR="000E097F">
        <w:t>Diensten</w:t>
      </w:r>
      <w:r>
        <w:t xml:space="preserve"> uitvoeren naar beste inzicht, kennis en vermogen.</w:t>
      </w:r>
    </w:p>
    <w:p w14:paraId="00000016" w14:textId="4DCD1809" w:rsidR="00832DAE" w:rsidRDefault="00A5799B" w:rsidP="00206AFB">
      <w:pPr>
        <w:numPr>
          <w:ilvl w:val="0"/>
          <w:numId w:val="7"/>
        </w:numPr>
        <w:ind w:left="567" w:hanging="567"/>
      </w:pPr>
      <w:r w:rsidRPr="00A5799B">
        <w:t xml:space="preserve">MediaMix online neemt de opdracht als zelfstandig opdrachtnemer aan en is gerechtigd bij de uitvoering daarvan derden in te schakelen. Voor zover de opdracht (mede) is verleend met het oog op uitvoering door een bepaalde persoon, is artikel 7:404 BW niet van toepassing; uitsluitend MediaMix online is partij bij de </w:t>
      </w:r>
      <w:r w:rsidR="00A51F61">
        <w:t>O</w:t>
      </w:r>
      <w:r w:rsidRPr="00A5799B">
        <w:t>vereenkomst en aansprakelijk voor de uitvoering daarvan.</w:t>
      </w:r>
    </w:p>
    <w:p w14:paraId="42695F48" w14:textId="5E470BF9" w:rsidR="00080FCC" w:rsidRDefault="00080FCC" w:rsidP="00206AFB">
      <w:pPr>
        <w:numPr>
          <w:ilvl w:val="0"/>
          <w:numId w:val="7"/>
        </w:numPr>
        <w:ind w:left="567" w:hanging="567"/>
      </w:pPr>
      <w:r w:rsidRPr="00080FCC">
        <w:t xml:space="preserve">De Diensten vormen een inspanningsverbintenis, tenzij in de </w:t>
      </w:r>
      <w:r>
        <w:t>Overeenkomst</w:t>
      </w:r>
      <w:r w:rsidRPr="00080FCC">
        <w:t xml:space="preserve"> uitdrukkelijk en voldoende bepaalbaar een resultaat als resultaatsverbintenis is overeengekomen.</w:t>
      </w:r>
    </w:p>
    <w:p w14:paraId="0ECC77A8" w14:textId="77777777" w:rsidR="00080FCC" w:rsidRDefault="00000000" w:rsidP="00206AFB">
      <w:pPr>
        <w:numPr>
          <w:ilvl w:val="0"/>
          <w:numId w:val="7"/>
        </w:numPr>
        <w:ind w:left="567" w:hanging="567"/>
      </w:pPr>
      <w:r>
        <w:t>MediaMix online garandeert geen specifieke resultaten ten aanzien van omzet, winst, leads, conversies, zoekmachineposities, advertentieprestaties of online zichtbaarheid.</w:t>
      </w:r>
    </w:p>
    <w:p w14:paraId="6A854DE4" w14:textId="77777777" w:rsidR="00080FCC" w:rsidRDefault="00080FCC" w:rsidP="00206AFB">
      <w:pPr>
        <w:numPr>
          <w:ilvl w:val="0"/>
          <w:numId w:val="7"/>
        </w:numPr>
        <w:ind w:left="567" w:hanging="567"/>
      </w:pPr>
      <w:r w:rsidRPr="00080FCC">
        <w:rPr>
          <w:rFonts w:cs="Cordia New"/>
          <w:szCs w:val="28"/>
        </w:rPr>
        <w:t>Opdrachtgever verstrekt tijdig alle informatie, toegang, medewerking, feedback, goedkeuringen en beslissingen die redelijkerwijs voor de uitvoering van de Overeenkomst nodig zijn.</w:t>
      </w:r>
    </w:p>
    <w:p w14:paraId="3FAF7B7A" w14:textId="68AEDB2E" w:rsidR="00080FCC" w:rsidRDefault="00080FCC" w:rsidP="00206AFB">
      <w:pPr>
        <w:numPr>
          <w:ilvl w:val="0"/>
          <w:numId w:val="7"/>
        </w:numPr>
        <w:ind w:left="567" w:hanging="567"/>
      </w:pPr>
      <w:r w:rsidRPr="00080FCC">
        <w:rPr>
          <w:rFonts w:cs="Cordia New"/>
          <w:szCs w:val="28"/>
        </w:rPr>
        <w:t>Opdrachtgever staat in voor de juistheid, volledigheid, actualiteit en rechtmatigheid van de door hem verstrekte informatie e</w:t>
      </w:r>
      <w:r w:rsidR="00297F60">
        <w:rPr>
          <w:rFonts w:cs="Cordia New"/>
          <w:szCs w:val="28"/>
        </w:rPr>
        <w:t>n materialen</w:t>
      </w:r>
      <w:r w:rsidRPr="00080FCC">
        <w:rPr>
          <w:rFonts w:cs="Cordia New"/>
          <w:szCs w:val="28"/>
        </w:rPr>
        <w:t>.</w:t>
      </w:r>
    </w:p>
    <w:p w14:paraId="1352D360" w14:textId="3736783D" w:rsidR="00080FCC" w:rsidRPr="00080FCC" w:rsidRDefault="00080FCC" w:rsidP="00206AFB">
      <w:pPr>
        <w:numPr>
          <w:ilvl w:val="0"/>
          <w:numId w:val="7"/>
        </w:numPr>
        <w:ind w:left="567" w:hanging="567"/>
      </w:pPr>
      <w:r w:rsidRPr="00080FCC">
        <w:rPr>
          <w:rFonts w:cs="Cordia New"/>
          <w:szCs w:val="28"/>
        </w:rPr>
        <w:t>Indien Opdrachtgever niet tijdig aan zijn medewerkingsverplichtingen voldoet:</w:t>
      </w:r>
    </w:p>
    <w:p w14:paraId="79A8B23E" w14:textId="1C3D9A32" w:rsidR="00080FCC" w:rsidRDefault="00080FCC" w:rsidP="00206AFB">
      <w:pPr>
        <w:spacing w:after="160"/>
        <w:ind w:left="851" w:hanging="284"/>
        <w:rPr>
          <w:rFonts w:cs="Cordia New"/>
          <w:szCs w:val="28"/>
        </w:rPr>
      </w:pPr>
      <w:r w:rsidRPr="00080FCC">
        <w:rPr>
          <w:rFonts w:cs="Cordia New"/>
          <w:szCs w:val="28"/>
        </w:rPr>
        <w:t xml:space="preserve">a. </w:t>
      </w:r>
      <w:r w:rsidR="00206AFB">
        <w:rPr>
          <w:rFonts w:cs="Cordia New"/>
          <w:szCs w:val="28"/>
        </w:rPr>
        <w:tab/>
      </w:r>
      <w:r w:rsidRPr="00080FCC">
        <w:rPr>
          <w:rFonts w:cs="Cordia New"/>
          <w:szCs w:val="28"/>
        </w:rPr>
        <w:t>worden toepasselijke termijnen naar redelijkheid verlengd</w:t>
      </w:r>
      <w:r>
        <w:rPr>
          <w:rFonts w:cs="Cordia New"/>
          <w:szCs w:val="28"/>
        </w:rPr>
        <w:t>;</w:t>
      </w:r>
    </w:p>
    <w:p w14:paraId="309B487B" w14:textId="02513FAB" w:rsidR="00080FCC" w:rsidRDefault="00080FCC" w:rsidP="00206AFB">
      <w:pPr>
        <w:spacing w:after="160"/>
        <w:ind w:left="851" w:hanging="284"/>
        <w:rPr>
          <w:rFonts w:cs="Cordia New"/>
          <w:szCs w:val="28"/>
        </w:rPr>
      </w:pPr>
      <w:r w:rsidRPr="00080FCC">
        <w:rPr>
          <w:rFonts w:cs="Cordia New"/>
          <w:szCs w:val="28"/>
        </w:rPr>
        <w:t xml:space="preserve">b. </w:t>
      </w:r>
      <w:r w:rsidR="00206AFB">
        <w:rPr>
          <w:rFonts w:cs="Cordia New"/>
          <w:szCs w:val="28"/>
        </w:rPr>
        <w:tab/>
      </w:r>
      <w:r w:rsidRPr="00080FCC">
        <w:rPr>
          <w:rFonts w:cs="Cordia New"/>
          <w:szCs w:val="28"/>
        </w:rPr>
        <w:t>mag MediaMix online de uitvoering opschorten;</w:t>
      </w:r>
    </w:p>
    <w:p w14:paraId="15CD35B2" w14:textId="02042BE3" w:rsidR="00080FCC" w:rsidRPr="00080FCC" w:rsidRDefault="00080FCC" w:rsidP="00206AFB">
      <w:pPr>
        <w:spacing w:after="160"/>
        <w:ind w:left="851" w:hanging="284"/>
        <w:rPr>
          <w:rFonts w:cs="Cordia New"/>
          <w:szCs w:val="28"/>
        </w:rPr>
      </w:pPr>
      <w:r w:rsidRPr="00080FCC">
        <w:rPr>
          <w:rFonts w:cs="Cordia New"/>
          <w:szCs w:val="28"/>
        </w:rPr>
        <w:t xml:space="preserve">c. </w:t>
      </w:r>
      <w:r w:rsidR="00206AFB">
        <w:rPr>
          <w:rFonts w:cs="Cordia New"/>
          <w:szCs w:val="28"/>
        </w:rPr>
        <w:tab/>
      </w:r>
      <w:r w:rsidRPr="00080FCC">
        <w:rPr>
          <w:rFonts w:cs="Cordia New"/>
          <w:szCs w:val="28"/>
        </w:rPr>
        <w:t>komen de daardoor ontstane extra werkzaamheden en kosten voor rekening van Opdrachtgever; en</w:t>
      </w:r>
    </w:p>
    <w:p w14:paraId="7C91B96A" w14:textId="75144FBF" w:rsidR="00080FCC" w:rsidRPr="00080FCC" w:rsidRDefault="00080FCC" w:rsidP="00206AFB">
      <w:pPr>
        <w:spacing w:after="160"/>
        <w:ind w:left="851" w:hanging="284"/>
        <w:rPr>
          <w:rFonts w:cs="Cordia New"/>
          <w:szCs w:val="28"/>
        </w:rPr>
      </w:pPr>
      <w:r w:rsidRPr="00080FCC">
        <w:rPr>
          <w:rFonts w:cs="Cordia New"/>
          <w:szCs w:val="28"/>
        </w:rPr>
        <w:t xml:space="preserve">d. </w:t>
      </w:r>
      <w:r w:rsidR="00206AFB">
        <w:rPr>
          <w:rFonts w:cs="Cordia New"/>
          <w:szCs w:val="28"/>
        </w:rPr>
        <w:tab/>
      </w:r>
      <w:r w:rsidRPr="00080FCC">
        <w:rPr>
          <w:rFonts w:cs="Cordia New"/>
          <w:szCs w:val="28"/>
        </w:rPr>
        <w:t>is MediaMix online niet aansprakelijk voor de daaruit voortvloeiende vertraging of schade.</w:t>
      </w:r>
    </w:p>
    <w:p w14:paraId="25A8C4AE" w14:textId="02D651F6" w:rsidR="00080FCC" w:rsidRDefault="00206AFB" w:rsidP="00206AFB">
      <w:pPr>
        <w:spacing w:after="160"/>
        <w:ind w:left="567" w:hanging="567"/>
        <w:rPr>
          <w:rFonts w:cs="Cordia New"/>
          <w:szCs w:val="28"/>
        </w:rPr>
      </w:pPr>
      <w:r>
        <w:rPr>
          <w:rFonts w:cs="Cordia New"/>
          <w:szCs w:val="28"/>
        </w:rPr>
        <w:t>8</w:t>
      </w:r>
      <w:r w:rsidR="001C631B">
        <w:rPr>
          <w:rFonts w:cs="Cordia New"/>
          <w:szCs w:val="28"/>
        </w:rPr>
        <w:t>.</w:t>
      </w:r>
      <w:r w:rsidR="001C631B">
        <w:rPr>
          <w:rFonts w:cs="Cordia New"/>
          <w:szCs w:val="28"/>
        </w:rPr>
        <w:tab/>
      </w:r>
      <w:r w:rsidR="00080FCC" w:rsidRPr="00080FCC">
        <w:rPr>
          <w:rFonts w:cs="Cordia New"/>
          <w:szCs w:val="28"/>
        </w:rPr>
        <w:t>MediaMix online waarschuwt Opdrachtgever voor kennelijke fouten</w:t>
      </w:r>
      <w:r w:rsidR="00297F60">
        <w:rPr>
          <w:rFonts w:cs="Cordia New"/>
          <w:szCs w:val="28"/>
        </w:rPr>
        <w:t xml:space="preserve"> of</w:t>
      </w:r>
      <w:r w:rsidR="00080FCC" w:rsidRPr="00080FCC">
        <w:rPr>
          <w:rFonts w:cs="Cordia New"/>
          <w:szCs w:val="28"/>
        </w:rPr>
        <w:t xml:space="preserve"> tegenstrijdigheden </w:t>
      </w:r>
      <w:r w:rsidR="00297F60">
        <w:rPr>
          <w:rFonts w:cs="Cordia New"/>
          <w:szCs w:val="28"/>
        </w:rPr>
        <w:t>in aangeleverde informatie of materialen voor zover zij daarvan</w:t>
      </w:r>
      <w:r w:rsidR="00080FCC" w:rsidRPr="00080FCC">
        <w:rPr>
          <w:rFonts w:cs="Cordia New"/>
          <w:szCs w:val="28"/>
        </w:rPr>
        <w:t xml:space="preserve"> bij de uitvoering redelijkerwijs kennisneemt.</w:t>
      </w:r>
    </w:p>
    <w:p w14:paraId="415AD3C4" w14:textId="77777777" w:rsidR="00206AFB" w:rsidRDefault="00206AFB" w:rsidP="00530E72">
      <w:pPr>
        <w:rPr>
          <w:color w:val="EE0000"/>
        </w:rPr>
      </w:pPr>
    </w:p>
    <w:p w14:paraId="2AD088EC" w14:textId="1B665F18" w:rsidR="00530E72" w:rsidRPr="00206AFB" w:rsidRDefault="00530E72" w:rsidP="00530E72">
      <w:pPr>
        <w:rPr>
          <w:b/>
          <w:bCs/>
          <w:color w:val="000000" w:themeColor="text1"/>
        </w:rPr>
      </w:pPr>
      <w:r w:rsidRPr="00206AFB">
        <w:rPr>
          <w:b/>
          <w:bCs/>
          <w:color w:val="000000" w:themeColor="text1"/>
        </w:rPr>
        <w:t>Artikel 5 – Klachten, Ingebrekestelling en Herstel</w:t>
      </w:r>
    </w:p>
    <w:p w14:paraId="1D218820" w14:textId="77777777" w:rsidR="00530E72" w:rsidRPr="00206AFB" w:rsidRDefault="00530E72" w:rsidP="00530E72">
      <w:pPr>
        <w:ind w:left="567" w:hanging="567"/>
        <w:rPr>
          <w:color w:val="000000" w:themeColor="text1"/>
        </w:rPr>
      </w:pPr>
    </w:p>
    <w:p w14:paraId="219FE684" w14:textId="14F3499E" w:rsidR="00530E72" w:rsidRPr="00206AFB" w:rsidRDefault="00530E72" w:rsidP="00206AFB">
      <w:pPr>
        <w:ind w:left="567" w:hanging="567"/>
        <w:rPr>
          <w:color w:val="000000" w:themeColor="text1"/>
        </w:rPr>
      </w:pPr>
      <w:r w:rsidRPr="00206AFB">
        <w:rPr>
          <w:color w:val="000000" w:themeColor="text1"/>
        </w:rPr>
        <w:lastRenderedPageBreak/>
        <w:t xml:space="preserve">1.  </w:t>
      </w:r>
      <w:r w:rsidRPr="00206AFB">
        <w:rPr>
          <w:color w:val="000000" w:themeColor="text1"/>
        </w:rPr>
        <w:tab/>
        <w:t>Opdrachtgever is verplicht vermeende tekortkomingen in de uitvoering van de Diensten zo spoedig mogelijk, doch uiterlijk binnen dertig (30) dagen nadat hij de tekortkoming heeft ontdekt of redelijkerwijs had kunnen ontdekken, Schriftelijk en gemotiveerd aan MediaMix online te melden, onder nauwkeurige omschrijving van de aard en omvang van de klacht.</w:t>
      </w:r>
    </w:p>
    <w:p w14:paraId="59346836" w14:textId="6AC14EA7" w:rsidR="00530E72" w:rsidRPr="00206AFB" w:rsidRDefault="00530E72" w:rsidP="00206AFB">
      <w:pPr>
        <w:ind w:left="567" w:hanging="567"/>
        <w:rPr>
          <w:color w:val="000000" w:themeColor="text1"/>
        </w:rPr>
      </w:pPr>
      <w:r w:rsidRPr="00206AFB">
        <w:rPr>
          <w:color w:val="000000" w:themeColor="text1"/>
        </w:rPr>
        <w:t xml:space="preserve">2. </w:t>
      </w:r>
      <w:r w:rsidRPr="00206AFB">
        <w:rPr>
          <w:color w:val="000000" w:themeColor="text1"/>
        </w:rPr>
        <w:tab/>
        <w:t>Een klacht als bedoeld in lid 1 geldt slechts als deugdelijke ingebrekestelling indien deze Schriftelijk is gedaan, duidelijk en concreet de gestelde tekortkoming(en) omschrijft en een redelijke termijn vermeldt waarbinnen MediaMix online de gelegenheid krijgt de gestelde tekortkoming te herstellen.</w:t>
      </w:r>
    </w:p>
    <w:p w14:paraId="2C4D7BA5" w14:textId="2AFDEEDD" w:rsidR="00206AFB" w:rsidRPr="00206AFB" w:rsidRDefault="00206AFB" w:rsidP="00206AFB">
      <w:pPr>
        <w:ind w:left="567" w:hanging="567"/>
        <w:rPr>
          <w:color w:val="000000" w:themeColor="text1"/>
        </w:rPr>
      </w:pPr>
      <w:r>
        <w:rPr>
          <w:color w:val="000000" w:themeColor="text1"/>
        </w:rPr>
        <w:t>3</w:t>
      </w:r>
      <w:r w:rsidR="00530E72" w:rsidRPr="00206AFB">
        <w:rPr>
          <w:color w:val="000000" w:themeColor="text1"/>
        </w:rPr>
        <w:t xml:space="preserve">.  </w:t>
      </w:r>
      <w:r w:rsidR="00530E72" w:rsidRPr="00206AFB">
        <w:rPr>
          <w:color w:val="000000" w:themeColor="text1"/>
        </w:rPr>
        <w:tab/>
        <w:t>Zolang geen deugdelijke ingebrekestelling als bedoeld in dit artikel heeft plaatsgevonden en de daarin gestelde hersteltermijn niet ongebruikt is verstreken, kan Opdrachtgever geen rechten ontlenen aan de gestelde tekortkoming, waaronder begrepen het recht op ontbinding van de Overeenkomst of vergoeding van schade.</w:t>
      </w:r>
    </w:p>
    <w:p w14:paraId="2C463489" w14:textId="15319A6C" w:rsidR="00530E72" w:rsidRPr="00206AFB" w:rsidRDefault="00206AFB" w:rsidP="00530E72">
      <w:pPr>
        <w:ind w:left="567" w:hanging="567"/>
        <w:rPr>
          <w:color w:val="000000" w:themeColor="text1"/>
        </w:rPr>
      </w:pPr>
      <w:r>
        <w:rPr>
          <w:color w:val="000000" w:themeColor="text1"/>
        </w:rPr>
        <w:t>4</w:t>
      </w:r>
      <w:r w:rsidR="00530E72" w:rsidRPr="00206AFB">
        <w:rPr>
          <w:color w:val="000000" w:themeColor="text1"/>
        </w:rPr>
        <w:t xml:space="preserve">.  </w:t>
      </w:r>
      <w:r w:rsidR="00530E72" w:rsidRPr="00206AFB">
        <w:rPr>
          <w:color w:val="000000" w:themeColor="text1"/>
        </w:rPr>
        <w:tab/>
        <w:t>Het indienen van klachten ontslaat Opdrachtgever niet van zijn betalingsverplichtingen.</w:t>
      </w:r>
    </w:p>
    <w:p w14:paraId="128871B3" w14:textId="77777777" w:rsidR="00297F60" w:rsidRDefault="00297F60" w:rsidP="001C631B">
      <w:pPr>
        <w:spacing w:after="160"/>
        <w:ind w:left="720" w:hanging="720"/>
        <w:rPr>
          <w:rFonts w:cs="Cordia New"/>
          <w:szCs w:val="28"/>
        </w:rPr>
      </w:pPr>
    </w:p>
    <w:p w14:paraId="0000001B" w14:textId="1584F04B" w:rsidR="00832DAE" w:rsidRDefault="00000000" w:rsidP="00080FCC">
      <w:pPr>
        <w:spacing w:after="160"/>
        <w:rPr>
          <w:b/>
          <w:bCs/>
        </w:rPr>
      </w:pPr>
      <w:r>
        <w:rPr>
          <w:b/>
          <w:bCs/>
        </w:rPr>
        <w:t xml:space="preserve">Artikel </w:t>
      </w:r>
      <w:r w:rsidR="00530E72">
        <w:rPr>
          <w:b/>
          <w:bCs/>
        </w:rPr>
        <w:t>6</w:t>
      </w:r>
      <w:r>
        <w:rPr>
          <w:b/>
          <w:bCs/>
        </w:rPr>
        <w:t xml:space="preserve"> –</w:t>
      </w:r>
      <w:r w:rsidR="000E097F">
        <w:rPr>
          <w:b/>
          <w:bCs/>
        </w:rPr>
        <w:t xml:space="preserve"> </w:t>
      </w:r>
      <w:r w:rsidR="000E097F" w:rsidRPr="000E097F">
        <w:rPr>
          <w:b/>
          <w:bCs/>
        </w:rPr>
        <w:t>Externe Platformen en Wijziging van de Dienstverlening</w:t>
      </w:r>
    </w:p>
    <w:p w14:paraId="4A38B550" w14:textId="77777777" w:rsidR="00B26DDC" w:rsidRDefault="00B26DDC" w:rsidP="00B26DDC">
      <w:pPr>
        <w:pStyle w:val="Lijstalinea"/>
        <w:numPr>
          <w:ilvl w:val="3"/>
          <w:numId w:val="7"/>
        </w:numPr>
        <w:spacing w:after="160"/>
        <w:ind w:left="567" w:hanging="567"/>
      </w:pPr>
      <w:r w:rsidRPr="00B26DDC">
        <w:t>Bij de uitvoering van de Diensten kan MediaMix online gebruikmaken van Derde Diensten, waaronder advertentieplatforms, socialmediaplatforms, hostingdiensten, software, plug ins, databronnen en AI systemen.</w:t>
      </w:r>
    </w:p>
    <w:p w14:paraId="4E7F83CB" w14:textId="77777777" w:rsidR="00B26DDC" w:rsidRDefault="00B26DDC" w:rsidP="00B26DDC">
      <w:pPr>
        <w:pStyle w:val="Lijstalinea"/>
        <w:numPr>
          <w:ilvl w:val="3"/>
          <w:numId w:val="7"/>
        </w:numPr>
        <w:spacing w:after="160"/>
        <w:ind w:left="567" w:hanging="567"/>
      </w:pPr>
      <w:r w:rsidRPr="00B26DDC">
        <w:t>Op het gebruik van een Derde Dienst kunnen aanvullende voorwaarden en beleidsregels van de betreffende derde van toepassing zijn. Opdrachtgever aanvaardt deze voorwaarden voor zover hij zelf contractspartij of accounthouder van die derde is.</w:t>
      </w:r>
    </w:p>
    <w:p w14:paraId="50BFA4A5" w14:textId="77777777" w:rsidR="00B26DDC" w:rsidRDefault="00B26DDC" w:rsidP="00B26DDC">
      <w:pPr>
        <w:pStyle w:val="Lijstalinea"/>
        <w:numPr>
          <w:ilvl w:val="3"/>
          <w:numId w:val="7"/>
        </w:numPr>
        <w:spacing w:after="160"/>
        <w:ind w:left="567" w:hanging="567"/>
      </w:pPr>
      <w:r w:rsidRPr="00B26DDC">
        <w:t>Resultaten van online marketing, waaronder SEO, SEA, social media marketing, marketplaces en andere digitale campagnes, zijn afhankelijk van talrijke factoren en Derde Diensten waarop MediaMix online geen directe invloed heeft, waaronder marktontwikkelingen, concurrentie, gedrag van gebruikers en wijzigingen bij de betrokken platformen.</w:t>
      </w:r>
    </w:p>
    <w:p w14:paraId="412A6F40" w14:textId="77777777" w:rsidR="00B26DDC" w:rsidRDefault="00B26DDC" w:rsidP="00B26DDC">
      <w:pPr>
        <w:pStyle w:val="Lijstalinea"/>
        <w:numPr>
          <w:ilvl w:val="3"/>
          <w:numId w:val="7"/>
        </w:numPr>
        <w:spacing w:after="160"/>
        <w:ind w:left="567" w:hanging="567"/>
      </w:pPr>
      <w:r w:rsidRPr="00B26DDC">
        <w:t>MediaMix online garandeert geen specifieke resultaten ten aanzien van omzet, winst, leads, conversies, zoekmachineposities, advertentieprestaties, organische zichtbaarheid of andere prestatie indicatoren. Alle door MediaMix online verstrekte prognoses, doelstellingen en voorbeelden zijn indicatief en kunnen door Opdrachtgever niet als garantie worden beschouwd.</w:t>
      </w:r>
    </w:p>
    <w:p w14:paraId="4267AE08" w14:textId="77777777" w:rsidR="00B26DDC" w:rsidRDefault="00B26DDC" w:rsidP="00B26DDC">
      <w:pPr>
        <w:pStyle w:val="Lijstalinea"/>
        <w:numPr>
          <w:ilvl w:val="3"/>
          <w:numId w:val="7"/>
        </w:numPr>
        <w:spacing w:after="160"/>
        <w:ind w:left="567" w:hanging="567"/>
      </w:pPr>
      <w:r w:rsidRPr="00B26DDC">
        <w:t>MediaMix online is niet aansprakelijk voor nadelige gevolgen van wijzigingen, storingen, prijswijzigingen, accountbeperkingen, schorsingen, functiewijzigingen of beleidswijzigingen bij Derde Diensten, waaronder – maar niet uitsluitend – zoekmachines, advertentieplatformen, socialmediaplatformen, marketplaces en AI platformen, tenzij en voor zover de schade rechtstreeks het gevolg is van een aantoonbaar toerekenbare fout van MediaMix online bij de selectie, inrichting of het gebruik van die Derde Dienst.</w:t>
      </w:r>
    </w:p>
    <w:p w14:paraId="6D99299A" w14:textId="77777777" w:rsidR="00B26DDC" w:rsidRDefault="00B26DDC" w:rsidP="00B26DDC">
      <w:pPr>
        <w:pStyle w:val="Lijstalinea"/>
        <w:numPr>
          <w:ilvl w:val="3"/>
          <w:numId w:val="7"/>
        </w:numPr>
        <w:spacing w:after="160"/>
        <w:ind w:left="567" w:hanging="567"/>
      </w:pPr>
      <w:r w:rsidRPr="00B26DDC">
        <w:t>Indien een wijziging of beëindiging van een Derde Dienst de uitvoering van (een deel van) de Overeenkomst wezenlijk beïnvloedt, treden partijen zo spoedig mogelijk in overleg over een redelijk alternatief en de gevolgen voor prijs, planning en scope.</w:t>
      </w:r>
    </w:p>
    <w:p w14:paraId="7959FDC3" w14:textId="71734133" w:rsidR="00B26DDC" w:rsidRPr="00B26DDC" w:rsidRDefault="00B26DDC" w:rsidP="00B26DDC">
      <w:pPr>
        <w:pStyle w:val="Lijstalinea"/>
        <w:numPr>
          <w:ilvl w:val="3"/>
          <w:numId w:val="7"/>
        </w:numPr>
        <w:spacing w:after="160"/>
        <w:ind w:left="567" w:hanging="567"/>
      </w:pPr>
      <w:r w:rsidRPr="00B26DDC">
        <w:t xml:space="preserve">Indien geen redelijk alternatief beschikbaar is, mag ieder van partijen het daardoor getroffen deel van de Overeenkomst beëindigen zonder schadeplichtigheid. Reeds </w:t>
      </w:r>
      <w:r w:rsidRPr="00B26DDC">
        <w:lastRenderedPageBreak/>
        <w:t>door MediaMix online verrichte werkzaamheden en aangegane kosten blijven verschuldigd.</w:t>
      </w:r>
    </w:p>
    <w:p w14:paraId="42FDB90C" w14:textId="77777777" w:rsidR="00A22831" w:rsidRDefault="00A22831">
      <w:pPr>
        <w:spacing w:after="160"/>
        <w:rPr>
          <w:b/>
          <w:bCs/>
        </w:rPr>
      </w:pPr>
    </w:p>
    <w:p w14:paraId="00000021" w14:textId="1F079CF8" w:rsidR="00832DAE" w:rsidRDefault="00000000">
      <w:pPr>
        <w:spacing w:after="160"/>
        <w:rPr>
          <w:b/>
          <w:bCs/>
        </w:rPr>
      </w:pPr>
      <w:r>
        <w:rPr>
          <w:b/>
          <w:bCs/>
        </w:rPr>
        <w:t xml:space="preserve"> Artikel </w:t>
      </w:r>
      <w:r w:rsidR="00530E72">
        <w:rPr>
          <w:b/>
          <w:bCs/>
        </w:rPr>
        <w:t>7</w:t>
      </w:r>
      <w:r>
        <w:rPr>
          <w:b/>
          <w:bCs/>
        </w:rPr>
        <w:t xml:space="preserve"> – Looptijd en Opzegging</w:t>
      </w:r>
    </w:p>
    <w:p w14:paraId="00000022" w14:textId="7EA7D887" w:rsidR="00832DAE" w:rsidRDefault="00000000" w:rsidP="00206AFB">
      <w:pPr>
        <w:numPr>
          <w:ilvl w:val="0"/>
          <w:numId w:val="13"/>
        </w:numPr>
        <w:ind w:left="567" w:hanging="567"/>
      </w:pPr>
      <w:r>
        <w:t xml:space="preserve">Overeenkomsten worden aangegaan voor een initiële periode van zes (6) maanden, tenzij </w:t>
      </w:r>
      <w:r w:rsidR="00942502">
        <w:t>S</w:t>
      </w:r>
      <w:r>
        <w:t>chriftelijk anders overeengekomen.</w:t>
      </w:r>
    </w:p>
    <w:p w14:paraId="00000023" w14:textId="4234D616" w:rsidR="00832DAE" w:rsidRDefault="00000000" w:rsidP="00206AFB">
      <w:pPr>
        <w:numPr>
          <w:ilvl w:val="0"/>
          <w:numId w:val="13"/>
        </w:numPr>
        <w:ind w:left="567" w:hanging="567"/>
      </w:pPr>
      <w:r>
        <w:t xml:space="preserve">Gedurende de initiële contractperiode kan </w:t>
      </w:r>
      <w:r w:rsidR="00D75E57">
        <w:t>Opdrachtgever</w:t>
      </w:r>
      <w:r>
        <w:t xml:space="preserve"> de </w:t>
      </w:r>
      <w:r w:rsidR="00A51F61">
        <w:t>O</w:t>
      </w:r>
      <w:r>
        <w:t xml:space="preserve">vereenkomst niet tussentijds </w:t>
      </w:r>
      <w:r w:rsidR="00E57FDC">
        <w:t>opzeggen</w:t>
      </w:r>
      <w:r>
        <w:t>.</w:t>
      </w:r>
    </w:p>
    <w:p w14:paraId="14DD2E70" w14:textId="22674813" w:rsidR="00B26DDC" w:rsidRPr="00B26DDC" w:rsidRDefault="00B26DDC" w:rsidP="00206AFB">
      <w:pPr>
        <w:pStyle w:val="Lijstalinea"/>
        <w:numPr>
          <w:ilvl w:val="0"/>
          <w:numId w:val="13"/>
        </w:numPr>
        <w:ind w:left="567" w:hanging="567"/>
        <w:rPr>
          <w:rFonts w:cs="Arial"/>
          <w:szCs w:val="22"/>
        </w:rPr>
      </w:pPr>
      <w:r w:rsidRPr="00B26DDC">
        <w:rPr>
          <w:rFonts w:cs="Arial"/>
          <w:szCs w:val="22"/>
        </w:rPr>
        <w:t xml:space="preserve">Indien opdrachtgever de overeenkomst gedurende de initiële contractperiode </w:t>
      </w:r>
      <w:r w:rsidR="00E57FDC">
        <w:rPr>
          <w:rFonts w:cs="Arial"/>
          <w:szCs w:val="22"/>
        </w:rPr>
        <w:t>opzegt</w:t>
      </w:r>
      <w:r w:rsidRPr="00B26DDC">
        <w:rPr>
          <w:rFonts w:cs="Arial"/>
          <w:szCs w:val="22"/>
        </w:rPr>
        <w:t>, opschort of de uitvoering daarvan onmogelijk maakt, blijft opdrachtgever gehouden de volledige overeengekomen vergoeding over de resterende contractperiode te voldoen.</w:t>
      </w:r>
    </w:p>
    <w:p w14:paraId="00000025" w14:textId="6FF3A0E4" w:rsidR="00832DAE" w:rsidRDefault="00000000" w:rsidP="00206AFB">
      <w:pPr>
        <w:numPr>
          <w:ilvl w:val="0"/>
          <w:numId w:val="13"/>
        </w:numPr>
        <w:ind w:left="567" w:hanging="567"/>
      </w:pPr>
      <w:r>
        <w:t xml:space="preserve">Na afloop van de initiële contractperiode wordt de </w:t>
      </w:r>
      <w:r w:rsidR="00A51F61">
        <w:t>O</w:t>
      </w:r>
      <w:r>
        <w:t>vereenkomst automatisch voortgezet voor onbepaalde tijd.</w:t>
      </w:r>
    </w:p>
    <w:p w14:paraId="00000026" w14:textId="08017E71" w:rsidR="00832DAE" w:rsidRDefault="00000000" w:rsidP="00206AFB">
      <w:pPr>
        <w:numPr>
          <w:ilvl w:val="0"/>
          <w:numId w:val="13"/>
        </w:numPr>
        <w:ind w:left="567" w:hanging="567"/>
      </w:pPr>
      <w:r>
        <w:t xml:space="preserve">Na afloop van de initiële contractperiode kunnen beide partijen de </w:t>
      </w:r>
      <w:r w:rsidR="00DF0C2A">
        <w:t>O</w:t>
      </w:r>
      <w:r>
        <w:t xml:space="preserve">vereenkomst </w:t>
      </w:r>
      <w:r w:rsidR="00942502">
        <w:t>S</w:t>
      </w:r>
      <w:r>
        <w:t>chriftelijk opzeggen met inachtneming van een opzegtermijn van één kalendermaand.</w:t>
      </w:r>
    </w:p>
    <w:p w14:paraId="00000027" w14:textId="77777777" w:rsidR="00832DAE" w:rsidRDefault="00000000">
      <w:pPr>
        <w:spacing w:after="160"/>
        <w:rPr>
          <w:b/>
          <w:bCs/>
        </w:rPr>
      </w:pPr>
      <w:r>
        <w:rPr>
          <w:b/>
          <w:bCs/>
        </w:rPr>
        <w:t xml:space="preserve"> </w:t>
      </w:r>
    </w:p>
    <w:p w14:paraId="00000028" w14:textId="6374FA22" w:rsidR="00832DAE" w:rsidRDefault="00000000">
      <w:pPr>
        <w:spacing w:after="160"/>
        <w:rPr>
          <w:b/>
          <w:bCs/>
        </w:rPr>
      </w:pPr>
      <w:r>
        <w:rPr>
          <w:b/>
          <w:bCs/>
        </w:rPr>
        <w:t>Artikel</w:t>
      </w:r>
      <w:r w:rsidR="00530E72">
        <w:rPr>
          <w:b/>
          <w:bCs/>
        </w:rPr>
        <w:t xml:space="preserve"> 8</w:t>
      </w:r>
      <w:r>
        <w:rPr>
          <w:b/>
          <w:bCs/>
        </w:rPr>
        <w:t xml:space="preserve"> – Vergoedingen en Facturatie</w:t>
      </w:r>
    </w:p>
    <w:p w14:paraId="00000029" w14:textId="77777777" w:rsidR="00832DAE" w:rsidRDefault="00000000" w:rsidP="00206AFB">
      <w:pPr>
        <w:numPr>
          <w:ilvl w:val="0"/>
          <w:numId w:val="2"/>
        </w:numPr>
        <w:ind w:left="567" w:hanging="567"/>
      </w:pPr>
      <w:r>
        <w:t>Alle prijzen zijn exclusief btw en andere van overheidswege opgelegde heffingen.</w:t>
      </w:r>
    </w:p>
    <w:p w14:paraId="0000002A" w14:textId="77777777" w:rsidR="00832DAE" w:rsidRDefault="00000000" w:rsidP="00206AFB">
      <w:pPr>
        <w:numPr>
          <w:ilvl w:val="0"/>
          <w:numId w:val="2"/>
        </w:numPr>
        <w:ind w:left="567" w:hanging="567"/>
      </w:pPr>
      <w:r>
        <w:t>Abonnementen worden maandelijks vooraf gefactureerd.</w:t>
      </w:r>
    </w:p>
    <w:p w14:paraId="0000002B" w14:textId="307BBA67" w:rsidR="00832DAE" w:rsidRDefault="00000000" w:rsidP="00206AFB">
      <w:pPr>
        <w:numPr>
          <w:ilvl w:val="0"/>
          <w:numId w:val="2"/>
        </w:numPr>
        <w:ind w:left="567" w:hanging="567"/>
      </w:pPr>
      <w:r>
        <w:t>Facturen dienen binnen 14 dagen na factuurdatum te worden voldaan</w:t>
      </w:r>
      <w:r w:rsidR="0060207A">
        <w:t xml:space="preserve"> zonder opschorting of verrekening</w:t>
      </w:r>
      <w:r>
        <w:t>.</w:t>
      </w:r>
    </w:p>
    <w:p w14:paraId="0000002C" w14:textId="77777777" w:rsidR="00832DAE" w:rsidRDefault="00000000" w:rsidP="00206AFB">
      <w:pPr>
        <w:numPr>
          <w:ilvl w:val="0"/>
          <w:numId w:val="2"/>
        </w:numPr>
        <w:ind w:left="567" w:hanging="567"/>
      </w:pPr>
      <w:r>
        <w:t>Bezwaren tegen een factuur schorten de betalingsverplichting niet op.</w:t>
      </w:r>
    </w:p>
    <w:p w14:paraId="1DE27465" w14:textId="6DDC1D48" w:rsidR="001770AC" w:rsidRDefault="001770AC" w:rsidP="00206AFB">
      <w:pPr>
        <w:numPr>
          <w:ilvl w:val="0"/>
          <w:numId w:val="2"/>
        </w:numPr>
        <w:ind w:left="567" w:hanging="567"/>
      </w:pPr>
      <w:r w:rsidRPr="001770AC">
        <w:t xml:space="preserve">Door </w:t>
      </w:r>
      <w:r w:rsidR="00D75E57">
        <w:t>Opdrachtgever</w:t>
      </w:r>
      <w:r w:rsidRPr="001770AC">
        <w:t xml:space="preserve"> verrichte betalingen strekken eerst ter voldoening van verschuldigde rente en kosten, en vervolgens ter voldoening van de oudste openstaande facturen.</w:t>
      </w:r>
    </w:p>
    <w:p w14:paraId="0000002D" w14:textId="6DAEFF5F" w:rsidR="00832DAE" w:rsidRDefault="00000000" w:rsidP="00206AFB">
      <w:pPr>
        <w:numPr>
          <w:ilvl w:val="0"/>
          <w:numId w:val="2"/>
        </w:numPr>
        <w:ind w:left="567" w:hanging="567"/>
      </w:pPr>
      <w:r>
        <w:t xml:space="preserve">MediaMix online behoudt zich het recht voor tarieven, vergoedingen en abonnementsprijzen gedurende de looptijd van de </w:t>
      </w:r>
      <w:r w:rsidR="00DF0C2A">
        <w:t>O</w:t>
      </w:r>
      <w:r>
        <w:t xml:space="preserve">vereenkomst te wijzigen. Tariefswijzigingen worden minimaal 30 dagen vooraf </w:t>
      </w:r>
      <w:r w:rsidR="00942502">
        <w:t>S</w:t>
      </w:r>
      <w:r>
        <w:t xml:space="preserve">chriftelijk aangekondigd. </w:t>
      </w:r>
      <w:r w:rsidR="00F615F4">
        <w:t xml:space="preserve">Indien de prijsverhoging meer bedraagt dan 15% per twaalf (12) maanden buiten de indexering als bedoeld in lid 7, heeft Opdrachtgever het recht de </w:t>
      </w:r>
      <w:r w:rsidR="00DF0C2A">
        <w:t>O</w:t>
      </w:r>
      <w:r w:rsidR="00F615F4">
        <w:t>vereenkomst te be</w:t>
      </w:r>
      <w:r w:rsidR="00023C4F">
        <w:t>ë</w:t>
      </w:r>
      <w:r w:rsidR="00F615F4">
        <w:t>indigen. MediaMix online is in dat geval niet gehouden tot schadevergoeding.</w:t>
      </w:r>
    </w:p>
    <w:p w14:paraId="0000002F" w14:textId="190D3E44" w:rsidR="00832DAE" w:rsidRDefault="00000000" w:rsidP="00206AFB">
      <w:pPr>
        <w:numPr>
          <w:ilvl w:val="0"/>
          <w:numId w:val="2"/>
        </w:numPr>
        <w:spacing w:after="160"/>
        <w:ind w:left="567" w:hanging="567"/>
      </w:pPr>
      <w:r>
        <w:t xml:space="preserve">Daarnaast is MediaMix online gerechtigd haar tarieven jaarlijks per 1 januari </w:t>
      </w:r>
      <w:r w:rsidR="00AD6826" w:rsidRPr="00AD6826">
        <w:t>te indexeren op basis van de Consumentenprijsindex (CPI, alle huishoudens), reeks meest recent gepubliceerd door het Centraal Bureau voor de Statistiek (CBS), of de index die daarvoor in de plaats treedt.</w:t>
      </w:r>
      <w:r>
        <w:t xml:space="preserve"> </w:t>
      </w:r>
    </w:p>
    <w:p w14:paraId="00000030" w14:textId="77777777" w:rsidR="00832DAE" w:rsidRDefault="00000000">
      <w:r>
        <w:t xml:space="preserve"> </w:t>
      </w:r>
    </w:p>
    <w:p w14:paraId="00000031" w14:textId="77777777" w:rsidR="00832DAE" w:rsidRDefault="00000000">
      <w:pPr>
        <w:spacing w:after="160"/>
        <w:rPr>
          <w:b/>
          <w:bCs/>
        </w:rPr>
      </w:pPr>
      <w:r>
        <w:rPr>
          <w:b/>
          <w:bCs/>
        </w:rPr>
        <w:t xml:space="preserve"> </w:t>
      </w:r>
    </w:p>
    <w:p w14:paraId="00000032" w14:textId="175C1608" w:rsidR="00832DAE" w:rsidRDefault="00000000">
      <w:pPr>
        <w:spacing w:after="160"/>
        <w:rPr>
          <w:b/>
          <w:bCs/>
        </w:rPr>
      </w:pPr>
      <w:r>
        <w:rPr>
          <w:b/>
          <w:bCs/>
        </w:rPr>
        <w:t xml:space="preserve">Artikel </w:t>
      </w:r>
      <w:r w:rsidR="00530E72">
        <w:rPr>
          <w:b/>
          <w:bCs/>
        </w:rPr>
        <w:t>9</w:t>
      </w:r>
      <w:r>
        <w:rPr>
          <w:b/>
          <w:bCs/>
        </w:rPr>
        <w:t xml:space="preserve"> – Niet-Tijdige Betaling en Opschorting</w:t>
      </w:r>
    </w:p>
    <w:p w14:paraId="62B52F09" w14:textId="3E21E667" w:rsidR="00AD6826" w:rsidRDefault="00AD6826" w:rsidP="00206AFB">
      <w:pPr>
        <w:numPr>
          <w:ilvl w:val="0"/>
          <w:numId w:val="10"/>
        </w:numPr>
        <w:ind w:left="567" w:hanging="567"/>
      </w:pPr>
      <w:r w:rsidRPr="00AD6826">
        <w:t xml:space="preserve">Indien </w:t>
      </w:r>
      <w:r w:rsidR="00D75E57">
        <w:t>Opdrachtgever</w:t>
      </w:r>
      <w:r w:rsidRPr="00AD6826">
        <w:t xml:space="preserve"> niet binnen de betalingstermijn als bedoeld in artikel </w:t>
      </w:r>
      <w:r w:rsidR="00530E72">
        <w:t>8</w:t>
      </w:r>
      <w:r w:rsidRPr="00AD6826">
        <w:t xml:space="preserve"> betaalt, verkeert hij van rechtswege in verzuim, zonder dat daarvoor een nadere ingebrekestelling is vereist.</w:t>
      </w:r>
    </w:p>
    <w:p w14:paraId="78C27A88" w14:textId="77777777" w:rsidR="00AD6826" w:rsidRDefault="00AD6826" w:rsidP="00206AFB">
      <w:pPr>
        <w:numPr>
          <w:ilvl w:val="0"/>
          <w:numId w:val="10"/>
        </w:numPr>
        <w:ind w:left="567" w:hanging="567"/>
      </w:pPr>
      <w:r w:rsidRPr="00AD6826">
        <w:lastRenderedPageBreak/>
        <w:t>Bij verzuim als bedoeld in het eerste lid, waaronder mede begrepen het niet tijdig voldoen van overeengekomen voorschotbedragen, heeft MediaMix online het recht haar werkzaamheden onmiddellijk geheel of gedeeltelijk op te schorten totdat volledige betaling heeft plaatsgevonden.</w:t>
      </w:r>
    </w:p>
    <w:p w14:paraId="1F6C72BD" w14:textId="77777777" w:rsidR="000553B0" w:rsidRDefault="000553B0" w:rsidP="00206AFB">
      <w:pPr>
        <w:numPr>
          <w:ilvl w:val="0"/>
          <w:numId w:val="10"/>
        </w:numPr>
        <w:ind w:left="567" w:hanging="567"/>
      </w:pPr>
      <w:r w:rsidRPr="000553B0">
        <w:t>Tijdens een opschorting blijven alle betalingsverplichtingen van Opdrachtgever onverminderd van kracht. MediaMix online is niet aansprakelijk voor schade die rechtstreeks voortvloeit uit een opschorting wegens niet-nakoming van betalingsverplichtingen door Opdrachtgever.</w:t>
      </w:r>
    </w:p>
    <w:p w14:paraId="00000037" w14:textId="242F2F66" w:rsidR="00832DAE" w:rsidRDefault="00000000" w:rsidP="00206AFB">
      <w:pPr>
        <w:numPr>
          <w:ilvl w:val="0"/>
          <w:numId w:val="10"/>
        </w:numPr>
        <w:ind w:left="567" w:hanging="567"/>
      </w:pPr>
      <w:r>
        <w:t xml:space="preserve">Indien de betalingsachterstand langer dan dertig (30) dagen voortduurt, heeft MediaMix online het recht de </w:t>
      </w:r>
      <w:r w:rsidR="00DF0C2A">
        <w:t>O</w:t>
      </w:r>
      <w:r>
        <w:t>vereenkomst geheel of gedeeltelijk te beëindigen zonder gehouden te zijn tot enige schadevergoeding.</w:t>
      </w:r>
      <w:r w:rsidR="000553B0" w:rsidRPr="000553B0">
        <w:rPr>
          <w:rFonts w:ascii="-webkit-standard" w:hAnsi="-webkit-standard"/>
          <w:color w:val="000000"/>
          <w:sz w:val="27"/>
          <w:szCs w:val="27"/>
        </w:rPr>
        <w:t xml:space="preserve"> </w:t>
      </w:r>
      <w:r w:rsidR="000553B0" w:rsidRPr="000553B0">
        <w:t>Reeds verrichte werkzaamheden en verschuldigde vergoedingen blijven volledig verschuldigd.</w:t>
      </w:r>
    </w:p>
    <w:p w14:paraId="00000038" w14:textId="77777777" w:rsidR="00832DAE" w:rsidRDefault="00000000" w:rsidP="00206AFB">
      <w:pPr>
        <w:numPr>
          <w:ilvl w:val="0"/>
          <w:numId w:val="10"/>
        </w:numPr>
        <w:ind w:left="567" w:hanging="567"/>
      </w:pPr>
      <w:r>
        <w:t>Opdrachtgever is wettelijke handelsrente verschuldigd over alle openstaande bedragen.</w:t>
      </w:r>
    </w:p>
    <w:p w14:paraId="00000039" w14:textId="64C91755" w:rsidR="00832DAE" w:rsidRDefault="00000000" w:rsidP="00206AFB">
      <w:pPr>
        <w:numPr>
          <w:ilvl w:val="0"/>
          <w:numId w:val="10"/>
        </w:numPr>
        <w:ind w:left="567" w:hanging="567"/>
      </w:pPr>
      <w:r>
        <w:t xml:space="preserve">Alle gerechtelijke en buitengerechtelijke incassokosten komen volledig voor rekening van </w:t>
      </w:r>
      <w:r w:rsidR="00D75E57">
        <w:t>Opdrachtgever</w:t>
      </w:r>
      <w:r>
        <w:t>.</w:t>
      </w:r>
    </w:p>
    <w:p w14:paraId="0000003A" w14:textId="77777777" w:rsidR="00832DAE" w:rsidRDefault="00000000">
      <w:pPr>
        <w:spacing w:after="160"/>
        <w:rPr>
          <w:b/>
          <w:bCs/>
        </w:rPr>
      </w:pPr>
      <w:r>
        <w:rPr>
          <w:b/>
          <w:bCs/>
        </w:rPr>
        <w:t xml:space="preserve"> </w:t>
      </w:r>
    </w:p>
    <w:p w14:paraId="0000003B" w14:textId="2A47F024" w:rsidR="00832DAE" w:rsidRDefault="00000000">
      <w:pPr>
        <w:spacing w:after="160"/>
        <w:rPr>
          <w:b/>
          <w:bCs/>
        </w:rPr>
      </w:pPr>
      <w:r>
        <w:rPr>
          <w:b/>
          <w:bCs/>
        </w:rPr>
        <w:t xml:space="preserve">Artikel </w:t>
      </w:r>
      <w:r w:rsidR="00530E72">
        <w:rPr>
          <w:b/>
          <w:bCs/>
        </w:rPr>
        <w:t>10</w:t>
      </w:r>
      <w:r>
        <w:rPr>
          <w:b/>
          <w:bCs/>
        </w:rPr>
        <w:t xml:space="preserve"> – Meerwerk</w:t>
      </w:r>
    </w:p>
    <w:p w14:paraId="7CD18BC5" w14:textId="77777777" w:rsidR="002A3A4C" w:rsidRDefault="002A3A4C" w:rsidP="00206AFB">
      <w:pPr>
        <w:pStyle w:val="Lijstalinea"/>
        <w:numPr>
          <w:ilvl w:val="3"/>
          <w:numId w:val="10"/>
        </w:numPr>
        <w:spacing w:after="160"/>
        <w:ind w:left="567" w:hanging="567"/>
      </w:pPr>
      <w:r>
        <w:t>Werkzaamheden gelden als Meerwerk indien deze buiten de overeengekomen scope vallen of noodzakelijk worden door:</w:t>
      </w:r>
    </w:p>
    <w:p w14:paraId="1DA1FC3C" w14:textId="77777777" w:rsidR="002A3A4C" w:rsidRDefault="002A3A4C" w:rsidP="00206AFB">
      <w:pPr>
        <w:pStyle w:val="Lijstalinea"/>
        <w:spacing w:after="160"/>
        <w:ind w:left="851" w:hanging="284"/>
      </w:pPr>
      <w:r>
        <w:t>a. aanvullende of gewijzigde wensen van Opdrachtgever;</w:t>
      </w:r>
    </w:p>
    <w:p w14:paraId="50AA8C50" w14:textId="77777777" w:rsidR="002A3A4C" w:rsidRDefault="002A3A4C" w:rsidP="00206AFB">
      <w:pPr>
        <w:pStyle w:val="Lijstalinea"/>
        <w:spacing w:after="160"/>
        <w:ind w:left="851" w:hanging="284"/>
      </w:pPr>
      <w:r>
        <w:t>b. onjuiste of onvolledige informatie van Opdrachtgever;</w:t>
      </w:r>
    </w:p>
    <w:p w14:paraId="481883E6" w14:textId="77777777" w:rsidR="002A3A4C" w:rsidRDefault="002A3A4C" w:rsidP="00206AFB">
      <w:pPr>
        <w:pStyle w:val="Lijstalinea"/>
        <w:spacing w:after="160"/>
        <w:ind w:left="851" w:hanging="284"/>
      </w:pPr>
      <w:r>
        <w:t>c. vertraging of tekortschietende medewerking van Opdrachtgever;</w:t>
      </w:r>
      <w:r>
        <w:tab/>
      </w:r>
    </w:p>
    <w:p w14:paraId="6D8F6F85" w14:textId="520FED89" w:rsidR="002A3A4C" w:rsidRDefault="002A3A4C" w:rsidP="00206AFB">
      <w:pPr>
        <w:pStyle w:val="Lijstalinea"/>
        <w:spacing w:after="160"/>
        <w:ind w:left="851" w:hanging="284"/>
      </w:pPr>
      <w:r>
        <w:t>d. wijzigingen in wetgeving, platformvoorwaarden of technische omstandigheden die bij het sluiten van de Overeenkomst redelijkerwijs niet waren voorzien.</w:t>
      </w:r>
    </w:p>
    <w:p w14:paraId="772FF492" w14:textId="77777777" w:rsidR="002A3A4C" w:rsidRDefault="002A3A4C" w:rsidP="00206AFB">
      <w:pPr>
        <w:pStyle w:val="Lijstalinea"/>
        <w:numPr>
          <w:ilvl w:val="3"/>
          <w:numId w:val="10"/>
        </w:numPr>
        <w:spacing w:after="160"/>
        <w:ind w:left="567" w:hanging="567"/>
      </w:pPr>
      <w:r>
        <w:t>MediaMix online informeert Opdrachtgever vooraf over de aard van het Meerwerk en, voor zover redelijkerwijs mogelijk, over de financiële en planmatige gevolgen.</w:t>
      </w:r>
    </w:p>
    <w:p w14:paraId="758E7955" w14:textId="371BCC33" w:rsidR="002A3A4C" w:rsidRDefault="002A3A4C" w:rsidP="00206AFB">
      <w:pPr>
        <w:pStyle w:val="Lijstalinea"/>
        <w:numPr>
          <w:ilvl w:val="3"/>
          <w:numId w:val="10"/>
        </w:numPr>
        <w:spacing w:after="160"/>
        <w:ind w:left="567" w:hanging="567"/>
      </w:pPr>
      <w:r>
        <w:t xml:space="preserve">Meerwerk tot een bedrag van € </w:t>
      </w:r>
      <w:r w:rsidR="00297F60">
        <w:t>5</w:t>
      </w:r>
      <w:r>
        <w:t>00 exclusief btw mag zonder afzonderlijke goedkeuring worden uitgevoerd indien dit redelijkerwijs noodzakelijk is voor de voortgang van de werkzaamheden.</w:t>
      </w:r>
    </w:p>
    <w:p w14:paraId="0D5FD5A8" w14:textId="77777777" w:rsidR="002A3A4C" w:rsidRDefault="002A3A4C" w:rsidP="00206AFB">
      <w:pPr>
        <w:pStyle w:val="Lijstalinea"/>
        <w:numPr>
          <w:ilvl w:val="3"/>
          <w:numId w:val="10"/>
        </w:numPr>
        <w:spacing w:after="160"/>
        <w:ind w:left="567" w:hanging="567"/>
      </w:pPr>
      <w:r>
        <w:t>Meerwerk boven dat bedrag wordt alleen uitgevoerd na goedkeuring door Opdrachtgever, behalve indien uitstel redelijkerwijs tot schade, verlies van campagnebudget of beveiligingsrisico’s zou leiden.</w:t>
      </w:r>
    </w:p>
    <w:p w14:paraId="00000040" w14:textId="1AA37F85" w:rsidR="00832DAE" w:rsidRPr="002A3A4C" w:rsidRDefault="002A3A4C" w:rsidP="00206AFB">
      <w:pPr>
        <w:pStyle w:val="Lijstalinea"/>
        <w:numPr>
          <w:ilvl w:val="3"/>
          <w:numId w:val="10"/>
        </w:numPr>
        <w:spacing w:after="160"/>
        <w:ind w:left="567" w:hanging="567"/>
      </w:pPr>
      <w:r>
        <w:t>Meerwerk wordt berekend op basis van de overeengekomen tarieven of, bij gebreke daarvan, de op dat moment gebruikelijke tarieven van MediaMix online.</w:t>
      </w:r>
      <w:r w:rsidRPr="002A3A4C">
        <w:rPr>
          <w:b/>
          <w:bCs/>
        </w:rPr>
        <w:t xml:space="preserve"> </w:t>
      </w:r>
    </w:p>
    <w:p w14:paraId="00000041" w14:textId="03F24795" w:rsidR="00832DAE" w:rsidRDefault="00000000">
      <w:pPr>
        <w:spacing w:after="160"/>
        <w:rPr>
          <w:b/>
          <w:bCs/>
        </w:rPr>
      </w:pPr>
      <w:r>
        <w:rPr>
          <w:b/>
          <w:bCs/>
        </w:rPr>
        <w:t>Artikel 1</w:t>
      </w:r>
      <w:r w:rsidR="00530E72">
        <w:rPr>
          <w:b/>
          <w:bCs/>
        </w:rPr>
        <w:t>1</w:t>
      </w:r>
      <w:r>
        <w:rPr>
          <w:b/>
          <w:bCs/>
        </w:rPr>
        <w:t xml:space="preserve"> – </w:t>
      </w:r>
      <w:r w:rsidR="00A22831" w:rsidRPr="00A22831">
        <w:rPr>
          <w:b/>
          <w:bCs/>
        </w:rPr>
        <w:t>Accounts en advertentiebudgetten</w:t>
      </w:r>
    </w:p>
    <w:p w14:paraId="50BFC331" w14:textId="6C2EF729" w:rsidR="00A22831" w:rsidRDefault="00297F60" w:rsidP="00206AFB">
      <w:pPr>
        <w:pStyle w:val="Lijstalinea"/>
        <w:numPr>
          <w:ilvl w:val="6"/>
          <w:numId w:val="10"/>
        </w:numPr>
        <w:spacing w:after="160"/>
        <w:ind w:left="567" w:hanging="567"/>
      </w:pPr>
      <w:r>
        <w:t>A</w:t>
      </w:r>
      <w:r w:rsidRPr="00297F60">
        <w:t xml:space="preserve">dvertentieaccounts, analytics-accounts en overige platformaccounts </w:t>
      </w:r>
      <w:r w:rsidR="00A22831">
        <w:t>worden, voor zover het betreffende platform dit toestaat, aangemaakt op naam van Opdrachtgever. Opdrachtgever blijft verantwoordelijk voor de juistheid van de accountgegevens, betaalgegevens en bedrijfsinformatie.</w:t>
      </w:r>
    </w:p>
    <w:p w14:paraId="0D0E7CBB" w14:textId="77777777" w:rsidR="00A22831" w:rsidRDefault="00A22831" w:rsidP="00206AFB">
      <w:pPr>
        <w:pStyle w:val="Lijstalinea"/>
        <w:numPr>
          <w:ilvl w:val="6"/>
          <w:numId w:val="10"/>
        </w:numPr>
        <w:spacing w:after="160"/>
        <w:ind w:left="567" w:hanging="567"/>
      </w:pPr>
      <w:r>
        <w:t>MediaMix online ontvangt uitsluitend de toegangs- en beheersrechten die redelijkerwijs voor de uitvoering van de Overeenkomst nodig zijn.</w:t>
      </w:r>
    </w:p>
    <w:p w14:paraId="21E680DA" w14:textId="77777777" w:rsidR="00A22831" w:rsidRDefault="00A22831" w:rsidP="00206AFB">
      <w:pPr>
        <w:pStyle w:val="Lijstalinea"/>
        <w:numPr>
          <w:ilvl w:val="6"/>
          <w:numId w:val="10"/>
        </w:numPr>
        <w:spacing w:after="160"/>
        <w:ind w:left="567" w:hanging="567"/>
      </w:pPr>
      <w:r>
        <w:t>Mediabudgetten, platformkosten en overige externe kosten komen voor rekening van Opdrachtgever, tenzij Schriftelijk anders is overeengekomen.</w:t>
      </w:r>
    </w:p>
    <w:p w14:paraId="245928A7" w14:textId="5561A24D" w:rsidR="008B47BF" w:rsidRPr="00A22831" w:rsidRDefault="00A22831" w:rsidP="00206AFB">
      <w:pPr>
        <w:pStyle w:val="Lijstalinea"/>
        <w:numPr>
          <w:ilvl w:val="6"/>
          <w:numId w:val="10"/>
        </w:numPr>
        <w:spacing w:after="160"/>
        <w:ind w:left="567" w:hanging="567"/>
      </w:pPr>
      <w:r>
        <w:lastRenderedPageBreak/>
        <w:t>Opdrachtgever blijft verantwoordelijk voor facturen die rechtstreeks door een platform of andere derde aan hem worden gericht.</w:t>
      </w:r>
    </w:p>
    <w:p w14:paraId="68ABD4F8" w14:textId="77777777" w:rsidR="00A22831" w:rsidRDefault="00A22831" w:rsidP="008B47BF">
      <w:pPr>
        <w:spacing w:after="160"/>
        <w:rPr>
          <w:b/>
          <w:bCs/>
        </w:rPr>
      </w:pPr>
    </w:p>
    <w:p w14:paraId="001B36BA" w14:textId="1AFF50CF" w:rsidR="008B47BF" w:rsidRDefault="00000000" w:rsidP="008B47BF">
      <w:pPr>
        <w:spacing w:after="160"/>
        <w:rPr>
          <w:b/>
          <w:bCs/>
        </w:rPr>
      </w:pPr>
      <w:r>
        <w:rPr>
          <w:b/>
          <w:bCs/>
        </w:rPr>
        <w:t>Artikel 1</w:t>
      </w:r>
      <w:r w:rsidR="00530E72">
        <w:rPr>
          <w:b/>
          <w:bCs/>
        </w:rPr>
        <w:t>2</w:t>
      </w:r>
      <w:r>
        <w:rPr>
          <w:b/>
          <w:bCs/>
        </w:rPr>
        <w:t xml:space="preserve"> – AI-</w:t>
      </w:r>
      <w:r w:rsidR="00B26DDC">
        <w:rPr>
          <w:b/>
          <w:bCs/>
        </w:rPr>
        <w:t>d</w:t>
      </w:r>
      <w:r>
        <w:rPr>
          <w:b/>
          <w:bCs/>
        </w:rPr>
        <w:t xml:space="preserve">iensten </w:t>
      </w:r>
      <w:r w:rsidR="008B47BF">
        <w:rPr>
          <w:b/>
          <w:bCs/>
        </w:rPr>
        <w:t>en Controle</w:t>
      </w:r>
    </w:p>
    <w:p w14:paraId="00000047" w14:textId="1DC140EE" w:rsidR="00832DAE" w:rsidRDefault="00000000" w:rsidP="00206AFB">
      <w:pPr>
        <w:pStyle w:val="Lijstalinea"/>
        <w:numPr>
          <w:ilvl w:val="0"/>
          <w:numId w:val="12"/>
        </w:numPr>
        <w:ind w:left="567" w:hanging="567"/>
      </w:pPr>
      <w:r>
        <w:t>MediaMix online mag gebruikmaken van AI-systemen voor analyses, contentcreatie, automatisering en optimalisatie van marketingactiviteiten.</w:t>
      </w:r>
    </w:p>
    <w:p w14:paraId="00000048" w14:textId="77777777" w:rsidR="00832DAE" w:rsidRDefault="00000000" w:rsidP="00206AFB">
      <w:pPr>
        <w:numPr>
          <w:ilvl w:val="0"/>
          <w:numId w:val="12"/>
        </w:numPr>
        <w:ind w:left="567" w:hanging="567"/>
      </w:pPr>
      <w:r>
        <w:t>AI-output kan onjuistheden of onvolledigheden bevatten.</w:t>
      </w:r>
    </w:p>
    <w:p w14:paraId="39D6AC13" w14:textId="4F458259" w:rsidR="008B47BF" w:rsidRPr="008B47BF" w:rsidRDefault="008B47BF" w:rsidP="00206AFB">
      <w:pPr>
        <w:pStyle w:val="Lijstalinea"/>
        <w:numPr>
          <w:ilvl w:val="0"/>
          <w:numId w:val="12"/>
        </w:numPr>
        <w:ind w:left="567" w:hanging="567"/>
        <w:rPr>
          <w:rFonts w:cs="Arial"/>
          <w:szCs w:val="22"/>
        </w:rPr>
      </w:pPr>
      <w:r w:rsidRPr="008B47BF">
        <w:rPr>
          <w:rFonts w:cs="Arial"/>
          <w:szCs w:val="22"/>
        </w:rPr>
        <w:t>Opdrachtgever is verantwoordelijk voor de uiteindelijke controle en goedkeuring van campagnes, advertenties, publicaties, productinformatie, prijzen, aanbiedingen, vergelijkingen, claims en andere externe communicatie voordat deze worden gepubliceerd.</w:t>
      </w:r>
    </w:p>
    <w:p w14:paraId="656BD2D3" w14:textId="77777777" w:rsidR="008B47BF" w:rsidRPr="008B47BF" w:rsidRDefault="008B47BF" w:rsidP="00206AFB">
      <w:pPr>
        <w:pStyle w:val="Lijstalinea"/>
        <w:numPr>
          <w:ilvl w:val="0"/>
          <w:numId w:val="12"/>
        </w:numPr>
        <w:ind w:left="567" w:hanging="567"/>
      </w:pPr>
      <w:r w:rsidRPr="008B47BF">
        <w:rPr>
          <w:rFonts w:cs="Arial"/>
          <w:szCs w:val="22"/>
        </w:rPr>
        <w:t>MediaMix online mag uitgaan van de goedkeuring van Opdrachtgever, tenzij MediaMix online wist of redelijkerwijs moest begrijpen dat de goedgekeurde inhoud evident onjuist of onrechtmatig was.</w:t>
      </w:r>
    </w:p>
    <w:p w14:paraId="7FDFD563" w14:textId="4666B5A4" w:rsidR="008B47BF" w:rsidRPr="008B47BF" w:rsidRDefault="008B47BF" w:rsidP="00206AFB">
      <w:pPr>
        <w:pStyle w:val="Lijstalinea"/>
        <w:numPr>
          <w:ilvl w:val="0"/>
          <w:numId w:val="12"/>
        </w:numPr>
        <w:ind w:left="567" w:hanging="567"/>
      </w:pPr>
      <w:r w:rsidRPr="008B47BF">
        <w:t>Wijzigingen die Opdrachtgever na goedkeuring verlangt, gelden als Meerwerk, tenzij de wijziging noodzakelijk is vanwege een toerekenbare tekortkoming van MediaMix online.</w:t>
      </w:r>
    </w:p>
    <w:p w14:paraId="4A8613CB" w14:textId="38A6788F" w:rsidR="00AD6826" w:rsidRPr="00AD6826" w:rsidRDefault="00AD6826" w:rsidP="00206AFB">
      <w:pPr>
        <w:pStyle w:val="Lijstalinea"/>
        <w:numPr>
          <w:ilvl w:val="0"/>
          <w:numId w:val="12"/>
        </w:numPr>
        <w:spacing w:after="160"/>
        <w:ind w:left="567" w:hanging="567"/>
      </w:pPr>
      <w:r w:rsidRPr="00AD6826">
        <w:t>MediaMix online is niet aansprakelijk voor schade ontstaan door het gebruik van AI-gegenereerde output</w:t>
      </w:r>
      <w:r>
        <w:t xml:space="preserve">. </w:t>
      </w:r>
      <w:r w:rsidRPr="00AD6826">
        <w:t xml:space="preserve">Indien MediaMix online bij de uitvoering van de </w:t>
      </w:r>
      <w:r w:rsidR="00B131F0">
        <w:t>O</w:t>
      </w:r>
      <w:r w:rsidRPr="00AD6826">
        <w:t xml:space="preserve">vereenkomst gebruikmaakt van AI-gegenereerde content, waaronder mede begrepen tekst, beelden, foto's, video's of overige output, vrijwaart </w:t>
      </w:r>
      <w:r w:rsidR="00D75E57">
        <w:t>Opdrachtgever</w:t>
      </w:r>
      <w:r w:rsidRPr="00AD6826">
        <w:t xml:space="preserve"> MediaMix online, voor zover wettelijk toegestaan, voor aanspraken van derden die stellen dat deze content inbreuk maakt op hun intellectuele eigendomsrechten, tenzij de inbreuk het gevolg is van opzet of bewuste roekeloosheid van MediaMix online.</w:t>
      </w:r>
    </w:p>
    <w:p w14:paraId="47021B77" w14:textId="77777777" w:rsidR="00206AFB" w:rsidRDefault="00206AFB">
      <w:pPr>
        <w:spacing w:after="160"/>
        <w:rPr>
          <w:b/>
          <w:bCs/>
        </w:rPr>
      </w:pPr>
    </w:p>
    <w:p w14:paraId="0000004C" w14:textId="426565E0" w:rsidR="00832DAE" w:rsidRDefault="00000000">
      <w:pPr>
        <w:spacing w:after="160"/>
        <w:rPr>
          <w:b/>
          <w:bCs/>
        </w:rPr>
      </w:pPr>
      <w:r>
        <w:rPr>
          <w:b/>
          <w:bCs/>
        </w:rPr>
        <w:t>Artikel 1</w:t>
      </w:r>
      <w:r w:rsidR="00530E72">
        <w:rPr>
          <w:b/>
          <w:bCs/>
        </w:rPr>
        <w:t>3</w:t>
      </w:r>
      <w:r>
        <w:rPr>
          <w:b/>
          <w:bCs/>
        </w:rPr>
        <w:t xml:space="preserve"> – Intellectueel Eigendom</w:t>
      </w:r>
    </w:p>
    <w:p w14:paraId="0000004D" w14:textId="55D642C5" w:rsidR="00832DAE" w:rsidRDefault="00000000" w:rsidP="00206AFB">
      <w:pPr>
        <w:numPr>
          <w:ilvl w:val="0"/>
          <w:numId w:val="1"/>
        </w:numPr>
        <w:ind w:left="567" w:hanging="567"/>
      </w:pPr>
      <w:r>
        <w:t xml:space="preserve">Alle intellectuele eigendomsrechten op door MediaMix online ontwikkelde strategieën, campagnes, rapportages, analyses, dashboards, content, prompts, automatiseringen, websites, webshops, templates en overige </w:t>
      </w:r>
      <w:r w:rsidR="0057109D">
        <w:t>M</w:t>
      </w:r>
      <w:r>
        <w:t>aterialen blijven eigendom van MediaMix online, tenzij schriftelijk anders overeengekomen.</w:t>
      </w:r>
    </w:p>
    <w:p w14:paraId="7B7134AF" w14:textId="2EA199C1" w:rsidR="00635DD0" w:rsidRPr="00635DD0" w:rsidRDefault="00BA6112" w:rsidP="00206AFB">
      <w:pPr>
        <w:pStyle w:val="Lijstalinea"/>
        <w:numPr>
          <w:ilvl w:val="0"/>
          <w:numId w:val="1"/>
        </w:numPr>
        <w:ind w:left="567" w:hanging="567"/>
        <w:rPr>
          <w:rFonts w:cs="Arial"/>
          <w:szCs w:val="22"/>
        </w:rPr>
      </w:pPr>
      <w:r w:rsidRPr="00BA6112">
        <w:rPr>
          <w:rFonts w:cs="Arial"/>
          <w:szCs w:val="22"/>
        </w:rPr>
        <w:t xml:space="preserve">Opdrachtgever verkrijgt uitsluitend een niet-exclusief en niet-overdraagbaar gebruiksrecht op de door MediaMix online opgeleverde </w:t>
      </w:r>
      <w:r w:rsidR="0057109D">
        <w:rPr>
          <w:rFonts w:cs="Arial"/>
          <w:szCs w:val="22"/>
        </w:rPr>
        <w:t>Materialen</w:t>
      </w:r>
      <w:r w:rsidRPr="00BA6112">
        <w:rPr>
          <w:rFonts w:cs="Arial"/>
          <w:szCs w:val="22"/>
        </w:rPr>
        <w:t xml:space="preserve">, met als doel het voeren van de overeengekomen marketingcampagnes onder eigen naam en het gebruik van deze </w:t>
      </w:r>
      <w:r w:rsidR="0057109D">
        <w:rPr>
          <w:rFonts w:cs="Arial"/>
          <w:szCs w:val="22"/>
        </w:rPr>
        <w:t>Materialen</w:t>
      </w:r>
      <w:r w:rsidRPr="00BA6112">
        <w:rPr>
          <w:rFonts w:cs="Arial"/>
          <w:szCs w:val="22"/>
        </w:rPr>
        <w:t xml:space="preserve"> op de eigen kanalen van </w:t>
      </w:r>
      <w:r w:rsidR="00D75E57">
        <w:rPr>
          <w:rFonts w:cs="Arial"/>
          <w:szCs w:val="22"/>
        </w:rPr>
        <w:t>Opdrachtgever</w:t>
      </w:r>
      <w:r w:rsidRPr="00BA6112">
        <w:rPr>
          <w:rFonts w:cs="Arial"/>
          <w:szCs w:val="22"/>
        </w:rPr>
        <w:t xml:space="preserve">, binnen de eigen bedrijfsvoering van </w:t>
      </w:r>
      <w:r w:rsidR="00D75E57">
        <w:rPr>
          <w:rFonts w:cs="Arial"/>
          <w:szCs w:val="22"/>
        </w:rPr>
        <w:t>Opdrachtgever</w:t>
      </w:r>
      <w:r w:rsidRPr="00BA6112">
        <w:rPr>
          <w:rFonts w:cs="Arial"/>
          <w:szCs w:val="22"/>
        </w:rPr>
        <w:t>.</w:t>
      </w:r>
    </w:p>
    <w:p w14:paraId="0000004F" w14:textId="3E77D40E" w:rsidR="00832DAE" w:rsidRDefault="00000000" w:rsidP="00206AFB">
      <w:pPr>
        <w:numPr>
          <w:ilvl w:val="0"/>
          <w:numId w:val="1"/>
        </w:numPr>
        <w:ind w:left="567" w:hanging="567"/>
      </w:pPr>
      <w:r>
        <w:t xml:space="preserve">Het is </w:t>
      </w:r>
      <w:r w:rsidR="00D75E57">
        <w:t>Opdrachtgever</w:t>
      </w:r>
      <w:r>
        <w:t xml:space="preserve"> niet toegestaan </w:t>
      </w:r>
      <w:r w:rsidR="0057109D">
        <w:t>M</w:t>
      </w:r>
      <w:r>
        <w:t>aterialen van MediaMix online zonder schriftelijke toestemming te reproduceren, verkopen of aan derden ter beschikking te stellen.</w:t>
      </w:r>
    </w:p>
    <w:p w14:paraId="37F3B8BB" w14:textId="1D9B445E" w:rsidR="00BA6112" w:rsidRDefault="00BA6112" w:rsidP="00206AFB">
      <w:pPr>
        <w:numPr>
          <w:ilvl w:val="0"/>
          <w:numId w:val="1"/>
        </w:numPr>
        <w:ind w:left="567" w:hanging="567"/>
      </w:pPr>
      <w:r w:rsidRPr="00BA6112">
        <w:t xml:space="preserve">Voor zover is overeengekomen dat bepaalde intellectuele eigendomsrechten aan </w:t>
      </w:r>
      <w:r w:rsidR="00D75E57">
        <w:t>Opdrachtgever</w:t>
      </w:r>
      <w:r w:rsidRPr="00BA6112">
        <w:t xml:space="preserve"> worden overgedragen, vindt die overdracht pas plaats nadat </w:t>
      </w:r>
      <w:r w:rsidR="00D75E57">
        <w:t>Opdrachtgever</w:t>
      </w:r>
      <w:r w:rsidRPr="00BA6112">
        <w:t xml:space="preserve"> volledig heeft voldaan aan alle betalingsverplichtingen uit de </w:t>
      </w:r>
      <w:r w:rsidR="00B131F0">
        <w:t>O</w:t>
      </w:r>
      <w:r w:rsidRPr="00BA6112">
        <w:t>vereenkomst.</w:t>
      </w:r>
    </w:p>
    <w:p w14:paraId="00000051" w14:textId="3A1E501A" w:rsidR="00832DAE" w:rsidRDefault="00000000" w:rsidP="00206AFB">
      <w:pPr>
        <w:numPr>
          <w:ilvl w:val="0"/>
          <w:numId w:val="1"/>
        </w:numPr>
        <w:ind w:left="567" w:hanging="567"/>
      </w:pPr>
      <w:r>
        <w:t>MediaMix online is gerechtigd het gebruiksrecht op te schorten zolang openstaande facturen niet volledig zijn voldaan.</w:t>
      </w:r>
    </w:p>
    <w:p w14:paraId="00000056" w14:textId="1F0884AC" w:rsidR="00832DAE" w:rsidRDefault="00000000">
      <w:pPr>
        <w:spacing w:after="160"/>
        <w:rPr>
          <w:b/>
          <w:bCs/>
        </w:rPr>
      </w:pPr>
      <w:r>
        <w:rPr>
          <w:b/>
          <w:bCs/>
        </w:rPr>
        <w:lastRenderedPageBreak/>
        <w:t xml:space="preserve">   </w:t>
      </w:r>
    </w:p>
    <w:p w14:paraId="00000057" w14:textId="4B4724E9" w:rsidR="00832DAE" w:rsidRDefault="00000000">
      <w:pPr>
        <w:spacing w:after="160"/>
        <w:rPr>
          <w:b/>
          <w:bCs/>
        </w:rPr>
      </w:pPr>
      <w:r>
        <w:rPr>
          <w:b/>
          <w:bCs/>
        </w:rPr>
        <w:t>Artikel 1</w:t>
      </w:r>
      <w:r w:rsidR="00530E72">
        <w:rPr>
          <w:b/>
          <w:bCs/>
        </w:rPr>
        <w:t>4</w:t>
      </w:r>
      <w:r>
        <w:rPr>
          <w:b/>
          <w:bCs/>
        </w:rPr>
        <w:t xml:space="preserve"> – Vertrouwelijkheid</w:t>
      </w:r>
    </w:p>
    <w:p w14:paraId="2F5DEF4B" w14:textId="77777777" w:rsidR="005812A9" w:rsidRDefault="005812A9" w:rsidP="00206AFB">
      <w:pPr>
        <w:numPr>
          <w:ilvl w:val="0"/>
          <w:numId w:val="14"/>
        </w:numPr>
        <w:ind w:left="567" w:hanging="567"/>
      </w:pPr>
      <w:r w:rsidRPr="005812A9">
        <w:t>Beide partijen zijn verplicht alle Vertrouwelijke informatie strikt vertrouwelijk te behandelen en deze niet aan derden bekend te maken, behoudens voor zover openbaarmaking wettelijk is vereist of noodzakelijk is voor de uitvoering van de Overeenkomst door personeel of ingeschakelde derden die zelf eenzelfde geheimhoudingsverplichting is opgelegd.</w:t>
      </w:r>
    </w:p>
    <w:p w14:paraId="00000059" w14:textId="324B6694" w:rsidR="00832DAE" w:rsidRDefault="00000000" w:rsidP="00206AFB">
      <w:pPr>
        <w:numPr>
          <w:ilvl w:val="0"/>
          <w:numId w:val="14"/>
        </w:numPr>
        <w:ind w:left="567" w:hanging="567"/>
      </w:pPr>
      <w:r>
        <w:t xml:space="preserve">Vertrouwelijke informatie wordt uitsluitend gebruikt voor de uitvoering van de </w:t>
      </w:r>
      <w:r w:rsidR="00F533FC">
        <w:t>O</w:t>
      </w:r>
      <w:r>
        <w:t>vereenkomst.</w:t>
      </w:r>
    </w:p>
    <w:p w14:paraId="0000005A" w14:textId="6957C4C6" w:rsidR="00832DAE" w:rsidRDefault="00000000" w:rsidP="00206AFB">
      <w:pPr>
        <w:numPr>
          <w:ilvl w:val="0"/>
          <w:numId w:val="14"/>
        </w:numPr>
        <w:ind w:left="567" w:hanging="567"/>
      </w:pPr>
      <w:r>
        <w:t xml:space="preserve">Deze verplichting blijft </w:t>
      </w:r>
      <w:r w:rsidR="005812A9">
        <w:t>gedurende een periode van twee (2) jaar</w:t>
      </w:r>
      <w:r>
        <w:t xml:space="preserve"> na beëindiging van de </w:t>
      </w:r>
      <w:r w:rsidR="00F533FC">
        <w:t>O</w:t>
      </w:r>
      <w:r>
        <w:t>vereenkomst van kracht.</w:t>
      </w:r>
    </w:p>
    <w:p w14:paraId="0000005B" w14:textId="77777777" w:rsidR="00832DAE" w:rsidRDefault="00000000">
      <w:pPr>
        <w:spacing w:after="160"/>
        <w:rPr>
          <w:b/>
          <w:bCs/>
        </w:rPr>
      </w:pPr>
      <w:r>
        <w:rPr>
          <w:b/>
          <w:bCs/>
        </w:rPr>
        <w:t xml:space="preserve"> </w:t>
      </w:r>
    </w:p>
    <w:p w14:paraId="0000005C" w14:textId="0F79994A" w:rsidR="00832DAE" w:rsidRDefault="00000000">
      <w:pPr>
        <w:spacing w:after="160"/>
        <w:rPr>
          <w:b/>
          <w:bCs/>
        </w:rPr>
      </w:pPr>
      <w:r>
        <w:rPr>
          <w:b/>
          <w:bCs/>
        </w:rPr>
        <w:t>Artikel 1</w:t>
      </w:r>
      <w:r w:rsidR="00530E72">
        <w:rPr>
          <w:b/>
          <w:bCs/>
        </w:rPr>
        <w:t>5</w:t>
      </w:r>
      <w:r>
        <w:rPr>
          <w:b/>
          <w:bCs/>
        </w:rPr>
        <w:t xml:space="preserve"> – Data, Accounts en Overdracht</w:t>
      </w:r>
    </w:p>
    <w:p w14:paraId="0000005D" w14:textId="77777777" w:rsidR="00832DAE" w:rsidRDefault="00000000" w:rsidP="00206AFB">
      <w:pPr>
        <w:numPr>
          <w:ilvl w:val="0"/>
          <w:numId w:val="11"/>
        </w:numPr>
        <w:ind w:left="567" w:hanging="567"/>
      </w:pPr>
      <w:r>
        <w:t>Opdrachtgever blijft eigenaar van zijn bedrijfsgegevens, marketingdata en klantinformatie.</w:t>
      </w:r>
    </w:p>
    <w:p w14:paraId="176AC869" w14:textId="48764E6E" w:rsidR="00BA6112" w:rsidRDefault="00BA6112" w:rsidP="00206AFB">
      <w:pPr>
        <w:numPr>
          <w:ilvl w:val="0"/>
          <w:numId w:val="11"/>
        </w:numPr>
        <w:ind w:left="567" w:hanging="567"/>
      </w:pPr>
      <w:r w:rsidRPr="00BA6112">
        <w:t xml:space="preserve">De door </w:t>
      </w:r>
      <w:r w:rsidR="00D75E57">
        <w:t>Opdrachtgever</w:t>
      </w:r>
      <w:r w:rsidRPr="00BA6112">
        <w:t xml:space="preserve"> ter beschikking gestelde advertentieaccounts, analytics-accounts en overige platformaccounts blijven eigendom van </w:t>
      </w:r>
      <w:r w:rsidR="00D75E57">
        <w:t>Opdrachtgever</w:t>
      </w:r>
      <w:r w:rsidRPr="00BA6112">
        <w:t>.</w:t>
      </w:r>
    </w:p>
    <w:p w14:paraId="0000005F" w14:textId="4E75C747" w:rsidR="00832DAE" w:rsidRDefault="00000000" w:rsidP="00206AFB">
      <w:pPr>
        <w:numPr>
          <w:ilvl w:val="0"/>
          <w:numId w:val="11"/>
        </w:numPr>
        <w:ind w:left="567" w:hanging="567"/>
      </w:pPr>
      <w:r>
        <w:t>MediaMix online behoudt eigendom van haar interne werkwijzen, dashboards, templates, campagnestructuren, prompts, automatiseringen, rapportagemethodieken en overige bedrijfseigen processen.</w:t>
      </w:r>
    </w:p>
    <w:p w14:paraId="00000060" w14:textId="40B38912" w:rsidR="00832DAE" w:rsidRDefault="00000000" w:rsidP="00206AFB">
      <w:pPr>
        <w:numPr>
          <w:ilvl w:val="0"/>
          <w:numId w:val="11"/>
        </w:numPr>
        <w:ind w:left="567" w:hanging="567"/>
      </w:pPr>
      <w:r>
        <w:t xml:space="preserve">MediaMix online is niet verplicht interne werkwijzen, campagnestructuren, dashboards, automatiseringen of bedrijfseigen methodieken over te dragen aan </w:t>
      </w:r>
      <w:r w:rsidR="00D75E57">
        <w:t>Opdrachtgever</w:t>
      </w:r>
      <w:r>
        <w:t xml:space="preserve"> of derden.</w:t>
      </w:r>
    </w:p>
    <w:p w14:paraId="0A4CE691" w14:textId="2622B5FA" w:rsidR="001770AC" w:rsidRDefault="00000000" w:rsidP="00206AFB">
      <w:pPr>
        <w:numPr>
          <w:ilvl w:val="0"/>
          <w:numId w:val="11"/>
        </w:numPr>
        <w:ind w:left="567" w:hanging="567"/>
      </w:pPr>
      <w:r>
        <w:t xml:space="preserve">Overdracht van gegevens, accounts of andere </w:t>
      </w:r>
      <w:r w:rsidR="00023C4F">
        <w:t>M</w:t>
      </w:r>
      <w:r>
        <w:t>aterialen vindt uitsluitend plaats nadat alle openstaande facturen volledig zijn voldaan.</w:t>
      </w:r>
    </w:p>
    <w:p w14:paraId="3B9DA7DC" w14:textId="5D76B2B7" w:rsidR="00BA6112" w:rsidRDefault="00BA6112" w:rsidP="00206AFB">
      <w:pPr>
        <w:numPr>
          <w:ilvl w:val="0"/>
          <w:numId w:val="11"/>
        </w:numPr>
        <w:ind w:left="567" w:hanging="567"/>
      </w:pPr>
      <w:r w:rsidRPr="00BA6112">
        <w:t xml:space="preserve">Alle gegevens van </w:t>
      </w:r>
      <w:r w:rsidR="00D75E57">
        <w:t>Opdrachtgever</w:t>
      </w:r>
      <w:r w:rsidRPr="00BA6112">
        <w:t xml:space="preserve">, waaronder mede begrepen bedrijfsgegevens, marketingdata, klantinformatie en persoonsgegevens die MediaMix online als verwerker in de zin van de AVG verwerkt, worden na afloop van de </w:t>
      </w:r>
      <w:r w:rsidR="00F533FC">
        <w:t>O</w:t>
      </w:r>
      <w:r w:rsidRPr="00BA6112">
        <w:t xml:space="preserve">vereenkomst, naar keuze van </w:t>
      </w:r>
      <w:r w:rsidR="00D75E57">
        <w:t>Opdrachtgever</w:t>
      </w:r>
      <w:r w:rsidRPr="00BA6112">
        <w:t xml:space="preserve">, geretourneerd of verwijderd, behoudens wettelijke bewaarplichten. Bij het uitblijven van een instructie binnen drie maanden na afloop van de </w:t>
      </w:r>
      <w:r w:rsidR="00F533FC">
        <w:t>O</w:t>
      </w:r>
      <w:r w:rsidRPr="00BA6112">
        <w:t>vereenkomst is MediaMix online gerechtigd deze gegevens te verwijderen. Back-ups en eigen administratieve gegevens worden afzonderlijk beheerd conform het eigen bewaarbeleid van MediaMix online.</w:t>
      </w:r>
    </w:p>
    <w:p w14:paraId="0714ACFE" w14:textId="77777777" w:rsidR="001770AC" w:rsidRDefault="001770AC" w:rsidP="00BA6112">
      <w:pPr>
        <w:ind w:left="360"/>
        <w:rPr>
          <w:b/>
          <w:bCs/>
        </w:rPr>
      </w:pPr>
    </w:p>
    <w:p w14:paraId="00000064" w14:textId="10E67E8B" w:rsidR="00832DAE" w:rsidRPr="00BA6112" w:rsidRDefault="00000000" w:rsidP="00206AFB">
      <w:pPr>
        <w:ind w:left="360" w:hanging="360"/>
      </w:pPr>
      <w:r w:rsidRPr="00BA6112">
        <w:rPr>
          <w:b/>
          <w:bCs/>
        </w:rPr>
        <w:t>Artikel 1</w:t>
      </w:r>
      <w:r w:rsidR="00530E72">
        <w:rPr>
          <w:b/>
          <w:bCs/>
        </w:rPr>
        <w:t>6</w:t>
      </w:r>
      <w:r w:rsidRPr="00BA6112">
        <w:rPr>
          <w:b/>
          <w:bCs/>
        </w:rPr>
        <w:t xml:space="preserve"> – Referenties en Portfolio</w:t>
      </w:r>
    </w:p>
    <w:p w14:paraId="00000065" w14:textId="15B90D28" w:rsidR="00832DAE" w:rsidRDefault="00000000" w:rsidP="00206AFB">
      <w:pPr>
        <w:numPr>
          <w:ilvl w:val="0"/>
          <w:numId w:val="16"/>
        </w:numPr>
        <w:ind w:left="567" w:hanging="567"/>
      </w:pPr>
      <w:r>
        <w:t xml:space="preserve">MediaMix online heeft het recht de naam van </w:t>
      </w:r>
      <w:r w:rsidR="00D75E57">
        <w:t>Opdrachtgever</w:t>
      </w:r>
      <w:r>
        <w:t>, het bedrijfslogo en een zakelijke beschrijving van uitgevoerde werkzaamheden te gebruiken voor portfolio-, referentie- en marketingdoeleinden.</w:t>
      </w:r>
    </w:p>
    <w:p w14:paraId="00000067" w14:textId="73732FC3" w:rsidR="00832DAE" w:rsidRDefault="00832DAE">
      <w:pPr>
        <w:spacing w:after="160"/>
        <w:rPr>
          <w:b/>
          <w:bCs/>
        </w:rPr>
      </w:pPr>
    </w:p>
    <w:p w14:paraId="00000068" w14:textId="612169DF" w:rsidR="00832DAE" w:rsidRDefault="00000000">
      <w:pPr>
        <w:spacing w:after="160"/>
        <w:rPr>
          <w:b/>
          <w:bCs/>
        </w:rPr>
      </w:pPr>
      <w:r>
        <w:rPr>
          <w:b/>
          <w:bCs/>
        </w:rPr>
        <w:t>Artikel 1</w:t>
      </w:r>
      <w:r w:rsidR="00530E72">
        <w:rPr>
          <w:b/>
          <w:bCs/>
        </w:rPr>
        <w:t>7</w:t>
      </w:r>
      <w:r>
        <w:rPr>
          <w:b/>
          <w:bCs/>
        </w:rPr>
        <w:t xml:space="preserve"> – Geen Exclusiviteit</w:t>
      </w:r>
    </w:p>
    <w:p w14:paraId="00000069" w14:textId="167005AE" w:rsidR="00832DAE" w:rsidRDefault="00000000" w:rsidP="00206AFB">
      <w:pPr>
        <w:numPr>
          <w:ilvl w:val="0"/>
          <w:numId w:val="3"/>
        </w:numPr>
        <w:ind w:left="567" w:hanging="567"/>
      </w:pPr>
      <w:r>
        <w:t xml:space="preserve">Tenzij schriftelijk anders overeengekomen behoudt MediaMix online zich het recht voor diensten te verlenen aan concurrenten van </w:t>
      </w:r>
      <w:r w:rsidR="00D75E57">
        <w:t>Opdrachtgever</w:t>
      </w:r>
      <w:r>
        <w:t>.</w:t>
      </w:r>
    </w:p>
    <w:p w14:paraId="0000006A" w14:textId="77777777" w:rsidR="00832DAE" w:rsidRDefault="00000000" w:rsidP="00206AFB">
      <w:pPr>
        <w:numPr>
          <w:ilvl w:val="0"/>
          <w:numId w:val="3"/>
        </w:numPr>
        <w:ind w:left="567" w:hanging="567"/>
      </w:pPr>
      <w:r>
        <w:t>Opdrachtgever kan hieraan geen rechten of aanspraken ontlenen.</w:t>
      </w:r>
    </w:p>
    <w:p w14:paraId="0000006B" w14:textId="77777777" w:rsidR="00832DAE" w:rsidRDefault="00000000">
      <w:pPr>
        <w:spacing w:after="160"/>
        <w:rPr>
          <w:b/>
          <w:bCs/>
        </w:rPr>
      </w:pPr>
      <w:r>
        <w:rPr>
          <w:b/>
          <w:bCs/>
        </w:rPr>
        <w:t xml:space="preserve"> </w:t>
      </w:r>
    </w:p>
    <w:p w14:paraId="0000006C" w14:textId="1F2D925A" w:rsidR="00832DAE" w:rsidRDefault="00000000">
      <w:pPr>
        <w:spacing w:after="160"/>
        <w:rPr>
          <w:b/>
          <w:bCs/>
        </w:rPr>
      </w:pPr>
      <w:r>
        <w:rPr>
          <w:b/>
          <w:bCs/>
        </w:rPr>
        <w:lastRenderedPageBreak/>
        <w:t>Artikel 1</w:t>
      </w:r>
      <w:r w:rsidR="00530E72">
        <w:rPr>
          <w:b/>
          <w:bCs/>
        </w:rPr>
        <w:t>8</w:t>
      </w:r>
      <w:r>
        <w:rPr>
          <w:b/>
          <w:bCs/>
        </w:rPr>
        <w:t xml:space="preserve"> – Privacy en AVG</w:t>
      </w:r>
    </w:p>
    <w:p w14:paraId="0000006D" w14:textId="77777777" w:rsidR="00832DAE" w:rsidRDefault="00000000" w:rsidP="00206AFB">
      <w:pPr>
        <w:numPr>
          <w:ilvl w:val="0"/>
          <w:numId w:val="6"/>
        </w:numPr>
        <w:ind w:left="567" w:hanging="567"/>
      </w:pPr>
      <w:r>
        <w:t>MediaMix online verwerkt persoonsgegevens overeenkomstig de geldende privacywetgeving.</w:t>
      </w:r>
    </w:p>
    <w:p w14:paraId="081A95C0" w14:textId="77777777" w:rsidR="005812A9" w:rsidRDefault="005812A9" w:rsidP="00206AFB">
      <w:pPr>
        <w:numPr>
          <w:ilvl w:val="0"/>
          <w:numId w:val="6"/>
        </w:numPr>
        <w:ind w:left="567" w:hanging="567"/>
      </w:pPr>
      <w:r w:rsidRPr="005812A9">
        <w:t>Voor zover MediaMix online bij de uitvoering van de Overeenkomst persoonsgegevens verwerkt ten behoeve van Opdrachtgever en daarbij kwalificeert als verwerker in de zin van artikel 28 AVG, sluiten partijen voorafgaand aan of gelijktijdig met het aangaan van de Overeenkomst een verwerkersovereenkomst.</w:t>
      </w:r>
    </w:p>
    <w:p w14:paraId="0000006F" w14:textId="1F0B1B14" w:rsidR="00832DAE" w:rsidRDefault="00000000" w:rsidP="00206AFB">
      <w:pPr>
        <w:numPr>
          <w:ilvl w:val="0"/>
          <w:numId w:val="6"/>
        </w:numPr>
        <w:ind w:left="567" w:hanging="567"/>
      </w:pPr>
      <w:r>
        <w:t>Opdrachtgever staat ervoor in dat aangeleverde persoonsgegevens rechtmatig zijn verkregen en verwerkt.</w:t>
      </w:r>
    </w:p>
    <w:p w14:paraId="00000070" w14:textId="77777777" w:rsidR="00832DAE" w:rsidRDefault="00000000">
      <w:pPr>
        <w:spacing w:after="160"/>
        <w:rPr>
          <w:b/>
          <w:bCs/>
        </w:rPr>
      </w:pPr>
      <w:r>
        <w:rPr>
          <w:b/>
          <w:bCs/>
        </w:rPr>
        <w:t xml:space="preserve"> </w:t>
      </w:r>
    </w:p>
    <w:p w14:paraId="19B8862A" w14:textId="77777777" w:rsidR="00320F91" w:rsidRDefault="00000000" w:rsidP="00320F91">
      <w:pPr>
        <w:spacing w:after="160"/>
        <w:rPr>
          <w:b/>
          <w:bCs/>
        </w:rPr>
      </w:pPr>
      <w:r>
        <w:rPr>
          <w:b/>
          <w:bCs/>
        </w:rPr>
        <w:t>Artikel 1</w:t>
      </w:r>
      <w:r w:rsidR="00530E72">
        <w:rPr>
          <w:b/>
          <w:bCs/>
        </w:rPr>
        <w:t>9</w:t>
      </w:r>
      <w:r>
        <w:rPr>
          <w:b/>
          <w:bCs/>
        </w:rPr>
        <w:t xml:space="preserve"> – Overmacht</w:t>
      </w:r>
    </w:p>
    <w:p w14:paraId="11540ECB" w14:textId="519BF5AA" w:rsidR="003D7E23" w:rsidRDefault="00320F91" w:rsidP="003D7E23">
      <w:pPr>
        <w:ind w:left="567" w:hanging="567"/>
        <w:rPr>
          <w:b/>
          <w:bCs/>
        </w:rPr>
      </w:pPr>
      <w:r w:rsidRPr="003D7E23">
        <w:t>1.</w:t>
      </w:r>
      <w:r>
        <w:rPr>
          <w:b/>
          <w:bCs/>
        </w:rPr>
        <w:tab/>
      </w:r>
      <w:r w:rsidR="007D5368" w:rsidRPr="007D5368">
        <w:t xml:space="preserve">Onder overmacht wordt verstaan elke van de wil van </w:t>
      </w:r>
      <w:r w:rsidR="00050C25">
        <w:t>MediaMix online</w:t>
      </w:r>
      <w:r w:rsidR="007D5368" w:rsidRPr="007D5368">
        <w:t xml:space="preserve"> onafhankelijke omstandigheid die de (verdere) nakoming van haar verplichtingen uit de overeenkomst blijvend of tijdelijk verhindert of onredelijk bezwaarlijk maakt</w:t>
      </w:r>
      <w:r w:rsidR="007D5368">
        <w:t>.</w:t>
      </w:r>
    </w:p>
    <w:p w14:paraId="0F6FE489" w14:textId="573908B5" w:rsidR="001770AC" w:rsidRPr="003D7E23" w:rsidRDefault="003D7E23" w:rsidP="003D7E23">
      <w:pPr>
        <w:ind w:left="567" w:hanging="567"/>
        <w:rPr>
          <w:b/>
          <w:bCs/>
        </w:rPr>
      </w:pPr>
      <w:r>
        <w:rPr>
          <w:b/>
          <w:bCs/>
        </w:rPr>
        <w:t>2.</w:t>
      </w:r>
      <w:r>
        <w:rPr>
          <w:b/>
          <w:bCs/>
        </w:rPr>
        <w:tab/>
      </w:r>
      <w:r w:rsidR="00297F60">
        <w:t xml:space="preserve">Onder overmacht zijn </w:t>
      </w:r>
      <w:r w:rsidR="001770AC" w:rsidRPr="001770AC">
        <w:t xml:space="preserve">in ieder geval mede begrepen: oorlog, terrorisme, oproer, natuurrampen, brand, overheidsmaatregelen, in- en uitvoerbeperkingen, stakingen, ziekte of arbeidsongeschiktheid van bij de uitvoering betrokken personeel, storingen in de energievoorziening, storingen bij internetproviders, hostingpartijen, softwareleveranciers of cloudplatformen, storingen, beleidswijzigingen of onderbrekingen bij advertentie-, social media- of AI-platformen waarvan MediaMix online voor de uitvoering van de </w:t>
      </w:r>
      <w:r w:rsidR="00310132">
        <w:t>O</w:t>
      </w:r>
      <w:r w:rsidR="001770AC" w:rsidRPr="001770AC">
        <w:t>vereenkomst afhankelijk is, cyberaanvallen, hacking of andere vormen van digitale verstoring, epidemieën of pandemieën, alsmede een tekortkoming van door MediaMix online ingeschakelde derden of toeleveranciers</w:t>
      </w:r>
      <w:r w:rsidR="00530E72">
        <w:t xml:space="preserve"> buiten haar redelijke invloedssfeer</w:t>
      </w:r>
      <w:r w:rsidR="001770AC">
        <w:t>.</w:t>
      </w:r>
    </w:p>
    <w:p w14:paraId="0E5195BC" w14:textId="1F109DCB" w:rsidR="003D7E23" w:rsidRPr="003D7E23" w:rsidRDefault="003D7E23" w:rsidP="003D7E23">
      <w:pPr>
        <w:ind w:left="567" w:hanging="567"/>
        <w:rPr>
          <w:lang w:val="nl-NL"/>
        </w:rPr>
      </w:pPr>
      <w:r>
        <w:t>3.</w:t>
      </w:r>
      <w:r>
        <w:tab/>
      </w:r>
      <w:r w:rsidRPr="003D7E23">
        <w:rPr>
          <w:lang w:val="nl-NL"/>
        </w:rPr>
        <w:t xml:space="preserve">Gedurende een </w:t>
      </w:r>
      <w:proofErr w:type="spellStart"/>
      <w:r w:rsidRPr="003D7E23">
        <w:rPr>
          <w:lang w:val="nl-NL"/>
        </w:rPr>
        <w:t>overmachtsituatie</w:t>
      </w:r>
      <w:proofErr w:type="spellEnd"/>
      <w:r w:rsidRPr="003D7E23">
        <w:rPr>
          <w:lang w:val="nl-NL"/>
        </w:rPr>
        <w:t xml:space="preserve"> worden de verplichtingen van </w:t>
      </w:r>
      <w:proofErr w:type="spellStart"/>
      <w:r w:rsidRPr="003D7E23">
        <w:rPr>
          <w:lang w:val="nl-NL"/>
        </w:rPr>
        <w:t>MediaMix</w:t>
      </w:r>
      <w:proofErr w:type="spellEnd"/>
      <w:r w:rsidRPr="003D7E23">
        <w:rPr>
          <w:lang w:val="nl-NL"/>
        </w:rPr>
        <w:t xml:space="preserve"> online die door de overmacht worden getroffen opgeschort voor de duur van de </w:t>
      </w:r>
      <w:proofErr w:type="spellStart"/>
      <w:r w:rsidRPr="003D7E23">
        <w:rPr>
          <w:lang w:val="nl-NL"/>
        </w:rPr>
        <w:t>overmachtsituatie</w:t>
      </w:r>
      <w:proofErr w:type="spellEnd"/>
      <w:r w:rsidRPr="003D7E23">
        <w:rPr>
          <w:lang w:val="nl-NL"/>
        </w:rPr>
        <w:t xml:space="preserve">, zonder dat </w:t>
      </w:r>
      <w:proofErr w:type="spellStart"/>
      <w:r w:rsidRPr="003D7E23">
        <w:rPr>
          <w:lang w:val="nl-NL"/>
        </w:rPr>
        <w:t>MediaMix</w:t>
      </w:r>
      <w:proofErr w:type="spellEnd"/>
      <w:r w:rsidRPr="003D7E23">
        <w:rPr>
          <w:lang w:val="nl-NL"/>
        </w:rPr>
        <w:t xml:space="preserve"> online wegens de daardoor ontstane tekortkoming tot schadevergoeding is gehouden. Voor zover </w:t>
      </w:r>
      <w:proofErr w:type="spellStart"/>
      <w:r w:rsidRPr="003D7E23">
        <w:rPr>
          <w:lang w:val="nl-NL"/>
        </w:rPr>
        <w:t>MediaMix</w:t>
      </w:r>
      <w:proofErr w:type="spellEnd"/>
      <w:r w:rsidRPr="003D7E23">
        <w:rPr>
          <w:lang w:val="nl-NL"/>
        </w:rPr>
        <w:t xml:space="preserve"> online ten tijde van het intreden van de </w:t>
      </w:r>
      <w:proofErr w:type="spellStart"/>
      <w:r w:rsidRPr="003D7E23">
        <w:rPr>
          <w:lang w:val="nl-NL"/>
        </w:rPr>
        <w:t>overmachtsituatie</w:t>
      </w:r>
      <w:proofErr w:type="spellEnd"/>
      <w:r w:rsidRPr="003D7E23">
        <w:rPr>
          <w:lang w:val="nl-NL"/>
        </w:rPr>
        <w:t xml:space="preserve"> reeds gedeeltelijk aan haar verplichtingen heeft voldaan, is zij gerechtigd het reeds uitgevoerde gedeelte afzonderlijk in rekening te brengen.</w:t>
      </w:r>
    </w:p>
    <w:p w14:paraId="6AEA0B09" w14:textId="22948BF6" w:rsidR="003D7E23" w:rsidRPr="003D7E23" w:rsidRDefault="003D7E23" w:rsidP="003D7E23">
      <w:pPr>
        <w:ind w:left="567" w:hanging="567"/>
        <w:rPr>
          <w:lang w:val="nl-NL"/>
        </w:rPr>
      </w:pPr>
      <w:r>
        <w:rPr>
          <w:lang w:val="nl-NL"/>
        </w:rPr>
        <w:t>4.</w:t>
      </w:r>
      <w:r>
        <w:rPr>
          <w:lang w:val="nl-NL"/>
        </w:rPr>
        <w:tab/>
      </w:r>
      <w:proofErr w:type="spellStart"/>
      <w:r w:rsidRPr="003D7E23">
        <w:rPr>
          <w:lang w:val="nl-NL"/>
        </w:rPr>
        <w:t>MediaMix</w:t>
      </w:r>
      <w:proofErr w:type="spellEnd"/>
      <w:r w:rsidRPr="003D7E23">
        <w:rPr>
          <w:lang w:val="nl-NL"/>
        </w:rPr>
        <w:t xml:space="preserve"> online stelt de Opdrachtgever zo spoedig als redelijkerwijs mogelijk op de hoogte van een </w:t>
      </w:r>
      <w:proofErr w:type="spellStart"/>
      <w:r w:rsidRPr="003D7E23">
        <w:rPr>
          <w:lang w:val="nl-NL"/>
        </w:rPr>
        <w:t>overmachtsituatie</w:t>
      </w:r>
      <w:proofErr w:type="spellEnd"/>
      <w:r w:rsidRPr="003D7E23">
        <w:rPr>
          <w:lang w:val="nl-NL"/>
        </w:rPr>
        <w:t xml:space="preserve"> die de uitvoering van de Overeenkomst wezenlijk beïnvloedt.</w:t>
      </w:r>
    </w:p>
    <w:p w14:paraId="70314A0D" w14:textId="5C344F2A" w:rsidR="00D144F5" w:rsidRPr="001770AC" w:rsidRDefault="003D7E23" w:rsidP="003D7E23">
      <w:pPr>
        <w:ind w:left="567" w:hanging="567"/>
      </w:pPr>
      <w:r>
        <w:rPr>
          <w:lang w:val="nl-NL"/>
        </w:rPr>
        <w:t>5.</w:t>
      </w:r>
      <w:r>
        <w:rPr>
          <w:lang w:val="nl-NL"/>
        </w:rPr>
        <w:tab/>
      </w:r>
      <w:r w:rsidRPr="003D7E23">
        <w:rPr>
          <w:lang w:val="nl-NL"/>
        </w:rPr>
        <w:t xml:space="preserve">Indien een </w:t>
      </w:r>
      <w:proofErr w:type="spellStart"/>
      <w:r w:rsidRPr="003D7E23">
        <w:rPr>
          <w:lang w:val="nl-NL"/>
        </w:rPr>
        <w:t>overmachtsituatie</w:t>
      </w:r>
      <w:proofErr w:type="spellEnd"/>
      <w:r w:rsidRPr="003D7E23">
        <w:rPr>
          <w:lang w:val="nl-NL"/>
        </w:rPr>
        <w:t xml:space="preserve"> langer dan zestig (60) dagen voortduurt en nakoming van de getroffen verplichtingen gedurende die periode niet mogelijk is, zijn beide partijen gerechtigd de Overeenkomst voor het door de overmacht getroffen gedeelte schriftelijk te beëindigen, zonder dat zij uitsluitend wegens die beëindiging tot schadevergoeding zijn gehouden. Verplichtingen die naar hun aard reeds zijn ontstaan vóór de beëindiging, waaronder betalingsverplichtingen ter zake van reeds verrichte werkzaamheden of geleverde prestaties, blijven in stand.</w:t>
      </w:r>
    </w:p>
    <w:p w14:paraId="36237CB9" w14:textId="77777777" w:rsidR="00297F60" w:rsidRDefault="00297F60">
      <w:pPr>
        <w:spacing w:after="160"/>
        <w:rPr>
          <w:b/>
          <w:bCs/>
        </w:rPr>
      </w:pPr>
    </w:p>
    <w:p w14:paraId="4CEF5D17" w14:textId="77777777" w:rsidR="00050C25" w:rsidRDefault="00050C25">
      <w:pPr>
        <w:spacing w:after="160"/>
        <w:rPr>
          <w:b/>
          <w:bCs/>
        </w:rPr>
      </w:pPr>
    </w:p>
    <w:p w14:paraId="610B8C5D" w14:textId="77777777" w:rsidR="00050C25" w:rsidRDefault="00050C25">
      <w:pPr>
        <w:spacing w:after="160"/>
        <w:rPr>
          <w:b/>
          <w:bCs/>
        </w:rPr>
      </w:pPr>
    </w:p>
    <w:p w14:paraId="00000075" w14:textId="29EF3110" w:rsidR="00832DAE" w:rsidRDefault="00000000">
      <w:pPr>
        <w:spacing w:after="160"/>
        <w:rPr>
          <w:b/>
          <w:bCs/>
        </w:rPr>
      </w:pPr>
      <w:r>
        <w:rPr>
          <w:b/>
          <w:bCs/>
        </w:rPr>
        <w:lastRenderedPageBreak/>
        <w:t xml:space="preserve">Artikel </w:t>
      </w:r>
      <w:r w:rsidR="00530E72">
        <w:rPr>
          <w:b/>
          <w:bCs/>
        </w:rPr>
        <w:t>20</w:t>
      </w:r>
      <w:r>
        <w:rPr>
          <w:b/>
          <w:bCs/>
        </w:rPr>
        <w:t xml:space="preserve"> – Aansprakelijkheid</w:t>
      </w:r>
    </w:p>
    <w:p w14:paraId="00000076" w14:textId="054F7F82" w:rsidR="00832DAE" w:rsidRDefault="00000000" w:rsidP="00206AFB">
      <w:pPr>
        <w:numPr>
          <w:ilvl w:val="0"/>
          <w:numId w:val="22"/>
        </w:numPr>
        <w:ind w:left="567" w:hanging="567"/>
      </w:pPr>
      <w:r>
        <w:t xml:space="preserve">MediaMix online is uitsluitend aansprakelijk voor directe schade die het rechtstreekse gevolg is van een toerekenbare tekortkoming in de uitvoering van de </w:t>
      </w:r>
      <w:r w:rsidR="00996F44">
        <w:t>O</w:t>
      </w:r>
      <w:r>
        <w:t>vereenkomst</w:t>
      </w:r>
      <w:r w:rsidR="000E097F">
        <w:t xml:space="preserve"> of de Diensten</w:t>
      </w:r>
      <w:r w:rsidR="001770AC">
        <w:t>, of op welke rechtsgrond dan ook</w:t>
      </w:r>
      <w:r>
        <w:t>.</w:t>
      </w:r>
    </w:p>
    <w:p w14:paraId="00000077" w14:textId="457CD5AA" w:rsidR="00832DAE" w:rsidRDefault="00000000" w:rsidP="00206AFB">
      <w:pPr>
        <w:numPr>
          <w:ilvl w:val="0"/>
          <w:numId w:val="22"/>
        </w:numPr>
        <w:ind w:left="567" w:hanging="567"/>
      </w:pPr>
      <w:r>
        <w:t xml:space="preserve">Iedere aansprakelijkheid van MediaMix online is beperkt tot het bedrag dat </w:t>
      </w:r>
      <w:r w:rsidR="00D75E57">
        <w:t>Opdrachtgever</w:t>
      </w:r>
      <w:r>
        <w:t xml:space="preserve"> </w:t>
      </w:r>
      <w:r w:rsidR="001770AC">
        <w:t>over</w:t>
      </w:r>
      <w:r>
        <w:t xml:space="preserve"> de drie maanden voorafgaand aan de schadeveroorzakende gebeurtenis aan MediaMix online heeft betaald.</w:t>
      </w:r>
    </w:p>
    <w:p w14:paraId="10C61640" w14:textId="1364EBDE" w:rsidR="00805E7F" w:rsidRDefault="00805E7F" w:rsidP="00206AFB">
      <w:pPr>
        <w:numPr>
          <w:ilvl w:val="0"/>
          <w:numId w:val="22"/>
        </w:numPr>
        <w:ind w:left="567" w:hanging="567"/>
      </w:pPr>
      <w:r w:rsidRPr="00805E7F">
        <w:t xml:space="preserve">Indien de aansprakelijkheidsverzekeraar van MediaMix online ter zake van de betreffende aanspraak een hoger bedrag uitkeert dan de in lid </w:t>
      </w:r>
      <w:r>
        <w:t>2</w:t>
      </w:r>
      <w:r w:rsidRPr="00805E7F">
        <w:t xml:space="preserve"> genoemde limiet, is de aansprakelijkheid van MediaMix online beperkt tot het bedrag dat de verzekeraar daadwerkelijk ter zake van die aanspraak uitkeert, vermeerderd met het toepasselijke eigen risico.</w:t>
      </w:r>
    </w:p>
    <w:p w14:paraId="7D7C8556" w14:textId="77777777" w:rsidR="00805E7F" w:rsidRDefault="00805E7F" w:rsidP="00206AFB">
      <w:pPr>
        <w:numPr>
          <w:ilvl w:val="0"/>
          <w:numId w:val="22"/>
        </w:numPr>
        <w:ind w:left="567" w:hanging="567"/>
      </w:pPr>
      <w:r w:rsidRPr="00805E7F">
        <w:t>MediaMix online is niet aansprakelijk voor indirecte schade, gevolgschade, omzetverlies, winstderving, gemiste besparingen, reputatieschade, verlies of beschadiging van data, gemiste zakelijke kansen, verminderde online zichtbaarheid, lagere zoekmachineposities, tegenvallende advertentieresultaten of schade als gevolg van aanspraken van derden, tenzij uitdrukkelijk schriftelijk anders is overeengekomen.</w:t>
      </w:r>
    </w:p>
    <w:p w14:paraId="0000007A" w14:textId="43B7CE92" w:rsidR="00832DAE" w:rsidRDefault="00000000" w:rsidP="00206AFB">
      <w:pPr>
        <w:numPr>
          <w:ilvl w:val="0"/>
          <w:numId w:val="22"/>
        </w:numPr>
        <w:ind w:left="567" w:hanging="567"/>
      </w:pPr>
      <w:r>
        <w:t>Iedere aanspraak op schadevergoeding vervalt indien deze niet binnen dertig (30) dagen na ontdekking schriftelijk wordt gemeld.</w:t>
      </w:r>
    </w:p>
    <w:p w14:paraId="7FF44454" w14:textId="3333AD9C" w:rsidR="00805E7F" w:rsidRDefault="00805E7F" w:rsidP="00206AFB">
      <w:pPr>
        <w:numPr>
          <w:ilvl w:val="0"/>
          <w:numId w:val="22"/>
        </w:numPr>
        <w:ind w:left="567" w:hanging="567"/>
      </w:pPr>
      <w:r>
        <w:t>Alle vorderingsrechten en andere bevoegdheden van opdrachtgever jegens MediaMix online, uit welke hoofde dan ook, vervallen na verloop van 1 jaar na aanvang van de dag, volgend op die waarop de opdrachtgever bekend werd of redelijkerwijs bekend had kunnen zijn met het bestaan van die vorderingsrechten of bevoegdheden.</w:t>
      </w:r>
    </w:p>
    <w:p w14:paraId="754C7BC9" w14:textId="1F802A43" w:rsidR="001770AC" w:rsidRDefault="001770AC" w:rsidP="00206AFB">
      <w:pPr>
        <w:numPr>
          <w:ilvl w:val="0"/>
          <w:numId w:val="22"/>
        </w:numPr>
        <w:ind w:left="567" w:hanging="567"/>
      </w:pPr>
      <w:r w:rsidRPr="001770AC">
        <w:t>De beperkingen van aansprakelijkheid in dit artikel gelden niet indien de schade het gevolg is van opzet of bewuste roekeloosheid van MediaMix online of haar bedrijfsleiding.</w:t>
      </w:r>
    </w:p>
    <w:p w14:paraId="62599E4C" w14:textId="7561B21D" w:rsidR="00530E72" w:rsidRDefault="00000000">
      <w:pPr>
        <w:spacing w:after="160"/>
        <w:rPr>
          <w:b/>
          <w:bCs/>
        </w:rPr>
      </w:pPr>
      <w:r>
        <w:rPr>
          <w:b/>
          <w:bCs/>
        </w:rPr>
        <w:t xml:space="preserve"> </w:t>
      </w:r>
    </w:p>
    <w:p w14:paraId="0000007D" w14:textId="43DC4D2C" w:rsidR="00832DAE" w:rsidRDefault="00000000">
      <w:pPr>
        <w:spacing w:after="160"/>
        <w:rPr>
          <w:b/>
          <w:bCs/>
        </w:rPr>
      </w:pPr>
      <w:r>
        <w:rPr>
          <w:b/>
          <w:bCs/>
        </w:rPr>
        <w:t>Artikel 2</w:t>
      </w:r>
      <w:r w:rsidR="00530E72">
        <w:rPr>
          <w:b/>
          <w:bCs/>
        </w:rPr>
        <w:t>1</w:t>
      </w:r>
      <w:r>
        <w:rPr>
          <w:b/>
          <w:bCs/>
        </w:rPr>
        <w:t xml:space="preserve"> – Termijnen</w:t>
      </w:r>
    </w:p>
    <w:p w14:paraId="0000007E" w14:textId="559E39D4" w:rsidR="00832DAE" w:rsidRDefault="00000000" w:rsidP="00206AFB">
      <w:pPr>
        <w:numPr>
          <w:ilvl w:val="0"/>
          <w:numId w:val="20"/>
        </w:numPr>
        <w:ind w:left="567" w:hanging="567"/>
      </w:pPr>
      <w:r>
        <w:t>Door MediaMix online genoemde oplever-, reactie- of uitvoeringstermijnen</w:t>
      </w:r>
      <w:r w:rsidR="000E097F">
        <w:t xml:space="preserve"> ten aanzien van de Diensten</w:t>
      </w:r>
      <w:r>
        <w:t xml:space="preserve"> zijn indicatief.</w:t>
      </w:r>
    </w:p>
    <w:p w14:paraId="0000007F" w14:textId="01996DBA" w:rsidR="00832DAE" w:rsidRDefault="00000000" w:rsidP="00206AFB">
      <w:pPr>
        <w:numPr>
          <w:ilvl w:val="0"/>
          <w:numId w:val="20"/>
        </w:numPr>
        <w:ind w:left="567" w:hanging="567"/>
      </w:pPr>
      <w:r>
        <w:t xml:space="preserve">Overschrijding van een termijn geeft </w:t>
      </w:r>
      <w:r w:rsidR="00D75E57">
        <w:t>Opdrachtgever</w:t>
      </w:r>
      <w:r>
        <w:t xml:space="preserve"> geen recht op schadevergoeding, opschorting of ontbinding van de </w:t>
      </w:r>
      <w:r w:rsidR="00996F44">
        <w:t>O</w:t>
      </w:r>
      <w:r>
        <w:t>vereenkomst.</w:t>
      </w:r>
    </w:p>
    <w:p w14:paraId="00000080" w14:textId="77777777" w:rsidR="00832DAE" w:rsidRDefault="00000000">
      <w:pPr>
        <w:spacing w:after="160"/>
        <w:rPr>
          <w:b/>
          <w:bCs/>
        </w:rPr>
      </w:pPr>
      <w:r>
        <w:rPr>
          <w:b/>
          <w:bCs/>
        </w:rPr>
        <w:t xml:space="preserve"> </w:t>
      </w:r>
    </w:p>
    <w:p w14:paraId="41B75694" w14:textId="319ACBEF" w:rsidR="000E097F" w:rsidRDefault="00000000" w:rsidP="000E097F">
      <w:pPr>
        <w:spacing w:after="160"/>
        <w:rPr>
          <w:b/>
          <w:bCs/>
        </w:rPr>
      </w:pPr>
      <w:r>
        <w:rPr>
          <w:b/>
          <w:bCs/>
        </w:rPr>
        <w:t>Artikel 2</w:t>
      </w:r>
      <w:r w:rsidR="00530E72">
        <w:rPr>
          <w:b/>
          <w:bCs/>
        </w:rPr>
        <w:t>2</w:t>
      </w:r>
      <w:r>
        <w:rPr>
          <w:b/>
          <w:bCs/>
        </w:rPr>
        <w:t xml:space="preserve"> – </w:t>
      </w:r>
      <w:r w:rsidR="000E097F" w:rsidRPr="000E097F">
        <w:rPr>
          <w:b/>
          <w:bCs/>
        </w:rPr>
        <w:t>Ontbinding wegens Tekortkoming of Insolventie</w:t>
      </w:r>
    </w:p>
    <w:p w14:paraId="24678DCF" w14:textId="77777777" w:rsidR="00206AFB" w:rsidRDefault="000E097F" w:rsidP="00206AFB">
      <w:pPr>
        <w:ind w:left="567" w:hanging="567"/>
      </w:pPr>
      <w:r w:rsidRPr="00206AFB">
        <w:t>1.</w:t>
      </w:r>
      <w:r>
        <w:rPr>
          <w:b/>
          <w:bCs/>
        </w:rPr>
        <w:tab/>
      </w:r>
      <w:r>
        <w:t xml:space="preserve">MediaMix online heeft het recht de </w:t>
      </w:r>
      <w:r w:rsidR="00996F44">
        <w:t>O</w:t>
      </w:r>
      <w:r>
        <w:t xml:space="preserve">vereenkomst geheel of gedeeltelijk op te schorten of te beëindigen indien </w:t>
      </w:r>
      <w:r w:rsidR="00D75E57">
        <w:t>Opdrachtgever</w:t>
      </w:r>
      <w:r>
        <w:t>:</w:t>
      </w:r>
    </w:p>
    <w:p w14:paraId="12BE948E" w14:textId="33B809BA" w:rsidR="00814818" w:rsidRDefault="000E097F" w:rsidP="00206AFB">
      <w:pPr>
        <w:ind w:left="567"/>
      </w:pPr>
      <w:r>
        <w:t>a. zijn betalingsverplichtingen niet nakomt;</w:t>
      </w:r>
      <w:r>
        <w:br/>
        <w:t>b. onjuiste informatie verstrekt;</w:t>
      </w:r>
      <w:r>
        <w:br/>
        <w:t>c. handelt in strijd met wet- of regelgeving;</w:t>
      </w:r>
      <w:r>
        <w:br/>
        <w:t xml:space="preserve">d. de uitvoering van de </w:t>
      </w:r>
      <w:r w:rsidR="00996F44">
        <w:t>O</w:t>
      </w:r>
      <w:r>
        <w:t>vereenkomst ernstig belemmert</w:t>
      </w:r>
      <w:r w:rsidR="00A5799B">
        <w:t>;</w:t>
      </w:r>
    </w:p>
    <w:p w14:paraId="7863C258" w14:textId="2373DD9E" w:rsidR="00A5799B" w:rsidRDefault="00A5799B" w:rsidP="00206AFB">
      <w:pPr>
        <w:ind w:left="567"/>
      </w:pPr>
      <w:r>
        <w:t xml:space="preserve">e. </w:t>
      </w:r>
      <w:r w:rsidRPr="00A5799B">
        <w:t xml:space="preserve">indien </w:t>
      </w:r>
      <w:r w:rsidR="00D75E57">
        <w:t>Opdrachtgever</w:t>
      </w:r>
      <w:r w:rsidRPr="00A5799B">
        <w:t xml:space="preserve"> in staat van faillissement wordt verklaard, aan </w:t>
      </w:r>
      <w:r w:rsidR="00D75E57">
        <w:t>Opdrachtgever</w:t>
      </w:r>
      <w:r w:rsidRPr="00A5799B">
        <w:t xml:space="preserve"> surseance van betaling wordt verleend of </w:t>
      </w:r>
      <w:r w:rsidR="00D75E57">
        <w:t>Opdrachtgever</w:t>
      </w:r>
      <w:r w:rsidRPr="00A5799B">
        <w:t xml:space="preserve"> anderszins de vrije beschikking over zijn vermogen verliest.</w:t>
      </w:r>
    </w:p>
    <w:p w14:paraId="0EBFB025" w14:textId="4CE34639" w:rsidR="00A5799B" w:rsidRDefault="00A5799B" w:rsidP="00206AFB">
      <w:pPr>
        <w:ind w:left="567" w:hanging="567"/>
      </w:pPr>
      <w:r>
        <w:lastRenderedPageBreak/>
        <w:t>2.</w:t>
      </w:r>
      <w:r>
        <w:tab/>
      </w:r>
      <w:r w:rsidR="001770AC" w:rsidRPr="001770AC">
        <w:t>Reeds gefactureerde bedragen, alsmede door MediaMix online reeds verrichte maar nog niet gefactureerde werkzaamheden, blijven volledig verschuldigd en worden onmiddellijk opeisbaar.</w:t>
      </w:r>
    </w:p>
    <w:p w14:paraId="00000084" w14:textId="77777777" w:rsidR="00832DAE" w:rsidRDefault="00000000">
      <w:pPr>
        <w:spacing w:after="160"/>
        <w:rPr>
          <w:b/>
          <w:bCs/>
        </w:rPr>
      </w:pPr>
      <w:r>
        <w:rPr>
          <w:b/>
          <w:bCs/>
        </w:rPr>
        <w:t xml:space="preserve"> </w:t>
      </w:r>
    </w:p>
    <w:p w14:paraId="00000085" w14:textId="06A53CED" w:rsidR="00832DAE" w:rsidRDefault="00000000">
      <w:pPr>
        <w:spacing w:after="160"/>
        <w:rPr>
          <w:b/>
          <w:bCs/>
        </w:rPr>
      </w:pPr>
      <w:r>
        <w:rPr>
          <w:b/>
          <w:bCs/>
        </w:rPr>
        <w:t>Artikel 2</w:t>
      </w:r>
      <w:r w:rsidR="00206AFB">
        <w:rPr>
          <w:b/>
          <w:bCs/>
        </w:rPr>
        <w:t>3</w:t>
      </w:r>
      <w:r>
        <w:rPr>
          <w:b/>
          <w:bCs/>
        </w:rPr>
        <w:t xml:space="preserve"> – Toepasselijk </w:t>
      </w:r>
      <w:r w:rsidR="000E097F">
        <w:rPr>
          <w:b/>
          <w:bCs/>
        </w:rPr>
        <w:t>r</w:t>
      </w:r>
      <w:r>
        <w:rPr>
          <w:b/>
          <w:bCs/>
        </w:rPr>
        <w:t>echt en Geschillen</w:t>
      </w:r>
    </w:p>
    <w:p w14:paraId="00000086" w14:textId="4BAB3461" w:rsidR="00832DAE" w:rsidRDefault="00000000" w:rsidP="00206AFB">
      <w:pPr>
        <w:numPr>
          <w:ilvl w:val="0"/>
          <w:numId w:val="5"/>
        </w:numPr>
        <w:ind w:left="567" w:hanging="567"/>
      </w:pPr>
      <w:r>
        <w:t xml:space="preserve">Op alle </w:t>
      </w:r>
      <w:r w:rsidR="00996F44">
        <w:t>O</w:t>
      </w:r>
      <w:r>
        <w:t xml:space="preserve">vereenkomsten tussen MediaMix online en </w:t>
      </w:r>
      <w:r w:rsidR="00D75E57">
        <w:t>Opdrachtgever</w:t>
      </w:r>
      <w:r>
        <w:t xml:space="preserve"> is uitsluitend Nederlands recht van toepassing.</w:t>
      </w:r>
    </w:p>
    <w:p w14:paraId="00000087" w14:textId="77777777" w:rsidR="00832DAE" w:rsidRDefault="00000000" w:rsidP="00206AFB">
      <w:pPr>
        <w:numPr>
          <w:ilvl w:val="0"/>
          <w:numId w:val="5"/>
        </w:numPr>
        <w:ind w:left="567" w:hanging="567"/>
      </w:pPr>
      <w:r>
        <w:t>Geschillen worden uitsluitend voorgelegd aan de bevoegde rechter in het arrondissement Oost-Brabant.</w:t>
      </w:r>
    </w:p>
    <w:p w14:paraId="0000008A" w14:textId="72B50A34" w:rsidR="00832DAE" w:rsidRDefault="00832DAE">
      <w:pPr>
        <w:spacing w:after="160"/>
        <w:rPr>
          <w:b/>
          <w:bCs/>
        </w:rPr>
      </w:pPr>
    </w:p>
    <w:p w14:paraId="0000008B" w14:textId="1A802B1B" w:rsidR="00832DAE" w:rsidRDefault="00000000">
      <w:pPr>
        <w:spacing w:after="160"/>
        <w:rPr>
          <w:b/>
          <w:bCs/>
        </w:rPr>
      </w:pPr>
      <w:r>
        <w:rPr>
          <w:b/>
          <w:bCs/>
        </w:rPr>
        <w:t>Artikel 2</w:t>
      </w:r>
      <w:r w:rsidR="00206AFB">
        <w:rPr>
          <w:b/>
          <w:bCs/>
        </w:rPr>
        <w:t>4</w:t>
      </w:r>
      <w:r>
        <w:rPr>
          <w:b/>
          <w:bCs/>
        </w:rPr>
        <w:t xml:space="preserve"> – Slotbepalingen</w:t>
      </w:r>
    </w:p>
    <w:p w14:paraId="0000008C" w14:textId="64761A08" w:rsidR="00832DAE" w:rsidRDefault="00000000" w:rsidP="00206AFB">
      <w:pPr>
        <w:numPr>
          <w:ilvl w:val="0"/>
          <w:numId w:val="21"/>
        </w:numPr>
        <w:ind w:left="567" w:hanging="567"/>
      </w:pPr>
      <w:r>
        <w:t xml:space="preserve">Indien een bepaling uit deze algemene voorwaarden nietig of vernietigbaar blijkt, </w:t>
      </w:r>
      <w:r w:rsidR="001770AC" w:rsidRPr="001770AC">
        <w:t>blijven de overige bepalingen volledig van kracht. Partijen treden in dat geval in overleg om een bepaling af te spreken die wel geldig is en de bedoeling en strekking van de ongeldige bepaling zo dicht mogelijk benadert.</w:t>
      </w:r>
    </w:p>
    <w:p w14:paraId="76D01DD3" w14:textId="425FB2AC" w:rsidR="00A607A5" w:rsidRDefault="00A607A5" w:rsidP="00206AFB">
      <w:pPr>
        <w:numPr>
          <w:ilvl w:val="0"/>
          <w:numId w:val="21"/>
        </w:numPr>
        <w:ind w:left="567" w:hanging="567"/>
      </w:pPr>
      <w:r>
        <w:t>MediaMix online is gerechtigd deze algemene voorwaarden te wijzigen</w:t>
      </w:r>
      <w:r w:rsidR="00B26DDC">
        <w:t xml:space="preserve">. </w:t>
      </w:r>
      <w:r w:rsidRPr="00A607A5">
        <w:t>Wijzigingen treden in werking op de in de kennisgeving genoemde datum, met inachtneming van een termijn van ten minste vier (4) weken na bekendmaking aan Opdrachtgever.</w:t>
      </w:r>
    </w:p>
    <w:p w14:paraId="0000008E" w14:textId="6FA3B7D3" w:rsidR="00832DAE" w:rsidRDefault="00000000" w:rsidP="00206AFB">
      <w:pPr>
        <w:numPr>
          <w:ilvl w:val="0"/>
          <w:numId w:val="21"/>
        </w:numPr>
        <w:ind w:left="567" w:hanging="567"/>
      </w:pPr>
      <w:r>
        <w:t>De meest recente versie van de algemene voorwaarden is van toepassing op nieuwe overeenkomsten en wordt op verzoek kosteloos verstrekt.</w:t>
      </w:r>
    </w:p>
    <w:p w14:paraId="759940C9" w14:textId="77777777" w:rsidR="00A5799B" w:rsidRDefault="00A5799B" w:rsidP="00A5799B">
      <w:pPr>
        <w:ind w:left="720"/>
      </w:pPr>
    </w:p>
    <w:sectPr w:rsidR="00A5799B">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5DC588" w14:textId="77777777" w:rsidR="00B351BF" w:rsidRDefault="00B351BF" w:rsidP="00B26DDC">
      <w:pPr>
        <w:spacing w:line="240" w:lineRule="auto"/>
      </w:pPr>
      <w:r>
        <w:separator/>
      </w:r>
    </w:p>
  </w:endnote>
  <w:endnote w:type="continuationSeparator" w:id="0">
    <w:p w14:paraId="34CCDE19" w14:textId="77777777" w:rsidR="00B351BF" w:rsidRDefault="00B351BF" w:rsidP="00B26D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EE3DF8D-43AB-CD47-A3C4-C3407C511505}"/>
    <w:embedBold r:id="rId2" w:fontKey="{6240A98B-9D5C-4347-A7CC-FC1A1B734705}"/>
  </w:font>
  <w:font w:name="Arial">
    <w:panose1 w:val="020B0604020202020204"/>
    <w:charset w:val="00"/>
    <w:family w:val="swiss"/>
    <w:pitch w:val="variable"/>
    <w:sig w:usb0="E0002EFF" w:usb1="C000785B" w:usb2="00000009" w:usb3="00000000" w:csb0="000001FF" w:csb1="00000000"/>
    <w:embedRegular r:id="rId3" w:fontKey="{77531E7B-CC8E-5A40-9E77-6E9F5B848310}"/>
    <w:embedBold r:id="rId4" w:fontKey="{1C9015CA-44AF-534D-82FF-CF0411535844}"/>
    <w:embedItalic r:id="rId5" w:fontKey="{5287FDF5-A367-834B-A3FA-F8B70F853047}"/>
  </w:font>
  <w:font w:name="Cordia New">
    <w:panose1 w:val="020B0304020202020204"/>
    <w:charset w:val="DE"/>
    <w:family w:val="swiss"/>
    <w:pitch w:val="variable"/>
    <w:sig w:usb0="81000003" w:usb1="00000000" w:usb2="00000000" w:usb3="00000000" w:csb0="00010001" w:csb1="00000000"/>
    <w:embedRegular r:id="rId6" w:fontKey="{EEA86EFD-FC86-5043-BB28-435C5DCB4A68}"/>
    <w:embedBold r:id="rId7" w:fontKey="{ADE9C23E-2CA1-5C48-A878-25BDAEB5A46C}"/>
  </w:font>
  <w:font w:name="Cambria Math">
    <w:panose1 w:val="02040503050406030204"/>
    <w:charset w:val="00"/>
    <w:family w:val="roman"/>
    <w:pitch w:val="variable"/>
    <w:sig w:usb0="E00002FF" w:usb1="420024FF" w:usb2="00000000" w:usb3="00000000" w:csb0="0000019F" w:csb1="00000000"/>
    <w:embedRegular r:id="rId8" w:fontKey="{C0E12562-1B4A-4B4F-B54A-AA14881D1A70}"/>
  </w:font>
  <w:font w:name="-webkit-standard">
    <w:altName w:val="Cambria"/>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10" w:fontKey="{656F4786-0E00-FD4D-8982-02D17194ABF0}"/>
  </w:font>
  <w:font w:name="Angsana New">
    <w:panose1 w:val="02020603050405020304"/>
    <w:charset w:val="DE"/>
    <w:family w:val="roman"/>
    <w:pitch w:val="variable"/>
    <w:sig w:usb0="81000003" w:usb1="00000000" w:usb2="00000000" w:usb3="00000000" w:csb0="00010001" w:csb1="00000000"/>
    <w:embedRegular r:id="rId11" w:fontKey="{612C4078-9A46-BC4F-B60A-A150A146D8E0}"/>
  </w:font>
  <w:font w:name="Cambria">
    <w:panose1 w:val="02040503050406030204"/>
    <w:charset w:val="00"/>
    <w:family w:val="roman"/>
    <w:pitch w:val="variable"/>
    <w:sig w:usb0="E00006FF" w:usb1="420024FF" w:usb2="02000000" w:usb3="00000000" w:csb0="0000019F" w:csb1="00000000"/>
    <w:embedRegular r:id="rId12" w:fontKey="{0BF35D1B-2B4D-AF4D-B6D7-668EACB0678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734890" w14:textId="77777777" w:rsidR="00B351BF" w:rsidRDefault="00B351BF" w:rsidP="00B26DDC">
      <w:pPr>
        <w:spacing w:line="240" w:lineRule="auto"/>
      </w:pPr>
      <w:r>
        <w:separator/>
      </w:r>
    </w:p>
  </w:footnote>
  <w:footnote w:type="continuationSeparator" w:id="0">
    <w:p w14:paraId="6CDF0FFC" w14:textId="77777777" w:rsidR="00B351BF" w:rsidRDefault="00B351BF" w:rsidP="00B26DD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86C50"/>
    <w:multiLevelType w:val="multilevel"/>
    <w:tmpl w:val="FBC2EA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8BE24E6"/>
    <w:multiLevelType w:val="multilevel"/>
    <w:tmpl w:val="AF5A81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95D72D2"/>
    <w:multiLevelType w:val="multilevel"/>
    <w:tmpl w:val="70BA17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E3C3C06"/>
    <w:multiLevelType w:val="multilevel"/>
    <w:tmpl w:val="CEAE77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F915D0D"/>
    <w:multiLevelType w:val="multilevel"/>
    <w:tmpl w:val="ED7EB2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C220D2C"/>
    <w:multiLevelType w:val="multilevel"/>
    <w:tmpl w:val="049641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20D37BE4"/>
    <w:multiLevelType w:val="multilevel"/>
    <w:tmpl w:val="35F670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263A2C1E"/>
    <w:multiLevelType w:val="multilevel"/>
    <w:tmpl w:val="75024B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2F853CF5"/>
    <w:multiLevelType w:val="multilevel"/>
    <w:tmpl w:val="ACCA4B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3C1A7DB4"/>
    <w:multiLevelType w:val="multilevel"/>
    <w:tmpl w:val="6F80DE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40B656ED"/>
    <w:multiLevelType w:val="multilevel"/>
    <w:tmpl w:val="F20433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451B5ED1"/>
    <w:multiLevelType w:val="multilevel"/>
    <w:tmpl w:val="823EEFC4"/>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52124917"/>
    <w:multiLevelType w:val="multilevel"/>
    <w:tmpl w:val="52C230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53A361E3"/>
    <w:multiLevelType w:val="multilevel"/>
    <w:tmpl w:val="07DE38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5B837782"/>
    <w:multiLevelType w:val="multilevel"/>
    <w:tmpl w:val="2CDC42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606A1DE6"/>
    <w:multiLevelType w:val="multilevel"/>
    <w:tmpl w:val="634CC0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62B62F28"/>
    <w:multiLevelType w:val="multilevel"/>
    <w:tmpl w:val="B76657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661E58C8"/>
    <w:multiLevelType w:val="multilevel"/>
    <w:tmpl w:val="A20AEF1A"/>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6B735F88"/>
    <w:multiLevelType w:val="multilevel"/>
    <w:tmpl w:val="74D6B7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6DB74E4D"/>
    <w:multiLevelType w:val="multilevel"/>
    <w:tmpl w:val="422E47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796D1825"/>
    <w:multiLevelType w:val="multilevel"/>
    <w:tmpl w:val="FBB858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7EEE5565"/>
    <w:multiLevelType w:val="multilevel"/>
    <w:tmpl w:val="A88694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896432414">
    <w:abstractNumId w:val="3"/>
  </w:num>
  <w:num w:numId="2" w16cid:durableId="418865909">
    <w:abstractNumId w:val="14"/>
  </w:num>
  <w:num w:numId="3" w16cid:durableId="838420781">
    <w:abstractNumId w:val="13"/>
  </w:num>
  <w:num w:numId="4" w16cid:durableId="1072043807">
    <w:abstractNumId w:val="0"/>
  </w:num>
  <w:num w:numId="5" w16cid:durableId="303850008">
    <w:abstractNumId w:val="1"/>
  </w:num>
  <w:num w:numId="6" w16cid:durableId="523254997">
    <w:abstractNumId w:val="6"/>
  </w:num>
  <w:num w:numId="7" w16cid:durableId="308903713">
    <w:abstractNumId w:val="17"/>
  </w:num>
  <w:num w:numId="8" w16cid:durableId="1358697720">
    <w:abstractNumId w:val="18"/>
  </w:num>
  <w:num w:numId="9" w16cid:durableId="1602031858">
    <w:abstractNumId w:val="10"/>
  </w:num>
  <w:num w:numId="10" w16cid:durableId="1490900126">
    <w:abstractNumId w:val="15"/>
  </w:num>
  <w:num w:numId="11" w16cid:durableId="880090285">
    <w:abstractNumId w:val="2"/>
  </w:num>
  <w:num w:numId="12" w16cid:durableId="639384886">
    <w:abstractNumId w:val="11"/>
  </w:num>
  <w:num w:numId="13" w16cid:durableId="1598710691">
    <w:abstractNumId w:val="12"/>
  </w:num>
  <w:num w:numId="14" w16cid:durableId="1688097362">
    <w:abstractNumId w:val="4"/>
  </w:num>
  <w:num w:numId="15" w16cid:durableId="1081564522">
    <w:abstractNumId w:val="16"/>
  </w:num>
  <w:num w:numId="16" w16cid:durableId="245576295">
    <w:abstractNumId w:val="19"/>
  </w:num>
  <w:num w:numId="17" w16cid:durableId="244531311">
    <w:abstractNumId w:val="9"/>
  </w:num>
  <w:num w:numId="18" w16cid:durableId="1619557993">
    <w:abstractNumId w:val="8"/>
  </w:num>
  <w:num w:numId="19" w16cid:durableId="2018120153">
    <w:abstractNumId w:val="5"/>
  </w:num>
  <w:num w:numId="20" w16cid:durableId="316693210">
    <w:abstractNumId w:val="21"/>
  </w:num>
  <w:num w:numId="21" w16cid:durableId="2084401836">
    <w:abstractNumId w:val="20"/>
  </w:num>
  <w:num w:numId="22" w16cid:durableId="148327184">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3"/>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DAE"/>
    <w:rsid w:val="00023C4F"/>
    <w:rsid w:val="00050C25"/>
    <w:rsid w:val="000553B0"/>
    <w:rsid w:val="00080FCC"/>
    <w:rsid w:val="000B4674"/>
    <w:rsid w:val="000E097F"/>
    <w:rsid w:val="000F21A6"/>
    <w:rsid w:val="00125DC2"/>
    <w:rsid w:val="001770AC"/>
    <w:rsid w:val="001C631B"/>
    <w:rsid w:val="001D5123"/>
    <w:rsid w:val="00206AFB"/>
    <w:rsid w:val="00276A98"/>
    <w:rsid w:val="00297F60"/>
    <w:rsid w:val="002A3A4C"/>
    <w:rsid w:val="002B2CED"/>
    <w:rsid w:val="002C6002"/>
    <w:rsid w:val="00310132"/>
    <w:rsid w:val="00320F91"/>
    <w:rsid w:val="00354C88"/>
    <w:rsid w:val="00371FF4"/>
    <w:rsid w:val="003C2FFE"/>
    <w:rsid w:val="003C7297"/>
    <w:rsid w:val="003D7E23"/>
    <w:rsid w:val="004271B7"/>
    <w:rsid w:val="00436512"/>
    <w:rsid w:val="004A0859"/>
    <w:rsid w:val="00530BE5"/>
    <w:rsid w:val="00530E72"/>
    <w:rsid w:val="0057109D"/>
    <w:rsid w:val="005812A9"/>
    <w:rsid w:val="005A0230"/>
    <w:rsid w:val="0060207A"/>
    <w:rsid w:val="00607105"/>
    <w:rsid w:val="00635DD0"/>
    <w:rsid w:val="00664189"/>
    <w:rsid w:val="00680A60"/>
    <w:rsid w:val="006D443A"/>
    <w:rsid w:val="00720B68"/>
    <w:rsid w:val="00793526"/>
    <w:rsid w:val="007D5368"/>
    <w:rsid w:val="007E6A54"/>
    <w:rsid w:val="00805E7F"/>
    <w:rsid w:val="00814818"/>
    <w:rsid w:val="00814901"/>
    <w:rsid w:val="00832DAE"/>
    <w:rsid w:val="00893146"/>
    <w:rsid w:val="00894F7A"/>
    <w:rsid w:val="008B47BF"/>
    <w:rsid w:val="00935206"/>
    <w:rsid w:val="00942502"/>
    <w:rsid w:val="00996F44"/>
    <w:rsid w:val="009C3E18"/>
    <w:rsid w:val="00A22831"/>
    <w:rsid w:val="00A45616"/>
    <w:rsid w:val="00A51F61"/>
    <w:rsid w:val="00A5799B"/>
    <w:rsid w:val="00A607A5"/>
    <w:rsid w:val="00A75377"/>
    <w:rsid w:val="00AD6826"/>
    <w:rsid w:val="00B131F0"/>
    <w:rsid w:val="00B26DDC"/>
    <w:rsid w:val="00B351BF"/>
    <w:rsid w:val="00B6513A"/>
    <w:rsid w:val="00B678C4"/>
    <w:rsid w:val="00B9585D"/>
    <w:rsid w:val="00BA6112"/>
    <w:rsid w:val="00CF63AF"/>
    <w:rsid w:val="00D144F5"/>
    <w:rsid w:val="00D20CFE"/>
    <w:rsid w:val="00D75E57"/>
    <w:rsid w:val="00D8655B"/>
    <w:rsid w:val="00DF0C2A"/>
    <w:rsid w:val="00E57FDC"/>
    <w:rsid w:val="00E84C0F"/>
    <w:rsid w:val="00EF78D0"/>
    <w:rsid w:val="00F533FC"/>
    <w:rsid w:val="00F615F4"/>
  </w:rsids>
  <m:mathPr>
    <m:mathFont m:val="Cambria Math"/>
    <m:brkBin m:val="before"/>
    <m:brkBinSub m:val="--"/>
    <m:smallFrac m:val="0"/>
    <m:dispDef/>
    <m:lMargin m:val="0"/>
    <m:rMargin m:val="0"/>
    <m:defJc m:val="centerGroup"/>
    <m:wrapIndent m:val="1440"/>
    <m:intLim m:val="subSup"/>
    <m:naryLim m:val="undOvr"/>
  </m:mathPr>
  <w:themeFontLang w:val="nl-NL" w:bidi="th-TH"/>
  <w:clrSchemeMapping w:bg1="light1" w:t1="dark1" w:bg2="light2" w:t2="dark2" w:accent1="accent1" w:accent2="accent2" w:accent3="accent3" w:accent4="accent4" w:accent5="accent5" w:accent6="accent6" w:hyperlink="hyperlink" w:followedHyperlink="followedHyperlink"/>
  <w:decimalSymbol w:val=","/>
  <w:listSeparator w:val=";"/>
  <w14:docId w14:val="09D7A5C4"/>
  <w15:docId w15:val="{665559A5-759E-7D4C-B988-BD2AE066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nl" w:eastAsia="nl-NL" w:bidi="th-TH"/>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iCs/>
      <w:color w:val="66666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character" w:styleId="Verwijzingopmerking">
    <w:name w:val="annotation reference"/>
    <w:basedOn w:val="Standaardalinea-lettertype"/>
    <w:uiPriority w:val="99"/>
    <w:semiHidden/>
    <w:unhideWhenUsed/>
    <w:rsid w:val="00D8655B"/>
    <w:rPr>
      <w:sz w:val="16"/>
      <w:szCs w:val="16"/>
    </w:rPr>
  </w:style>
  <w:style w:type="paragraph" w:styleId="Tekstopmerking">
    <w:name w:val="annotation text"/>
    <w:basedOn w:val="Standaard"/>
    <w:link w:val="TekstopmerkingChar"/>
    <w:uiPriority w:val="99"/>
    <w:unhideWhenUsed/>
    <w:rsid w:val="00D8655B"/>
    <w:pPr>
      <w:spacing w:line="240" w:lineRule="auto"/>
    </w:pPr>
    <w:rPr>
      <w:rFonts w:cs="Cordia New"/>
      <w:sz w:val="20"/>
      <w:szCs w:val="25"/>
    </w:rPr>
  </w:style>
  <w:style w:type="character" w:customStyle="1" w:styleId="TekstopmerkingChar">
    <w:name w:val="Tekst opmerking Char"/>
    <w:basedOn w:val="Standaardalinea-lettertype"/>
    <w:link w:val="Tekstopmerking"/>
    <w:uiPriority w:val="99"/>
    <w:rsid w:val="00D8655B"/>
    <w:rPr>
      <w:rFonts w:cs="Cordia New"/>
      <w:sz w:val="20"/>
      <w:szCs w:val="25"/>
    </w:rPr>
  </w:style>
  <w:style w:type="paragraph" w:styleId="Onderwerpvanopmerking">
    <w:name w:val="annotation subject"/>
    <w:basedOn w:val="Tekstopmerking"/>
    <w:next w:val="Tekstopmerking"/>
    <w:link w:val="OnderwerpvanopmerkingChar"/>
    <w:uiPriority w:val="99"/>
    <w:semiHidden/>
    <w:unhideWhenUsed/>
    <w:rsid w:val="00D8655B"/>
    <w:rPr>
      <w:b/>
      <w:bCs/>
    </w:rPr>
  </w:style>
  <w:style w:type="character" w:customStyle="1" w:styleId="OnderwerpvanopmerkingChar">
    <w:name w:val="Onderwerp van opmerking Char"/>
    <w:basedOn w:val="TekstopmerkingChar"/>
    <w:link w:val="Onderwerpvanopmerking"/>
    <w:uiPriority w:val="99"/>
    <w:semiHidden/>
    <w:rsid w:val="00D8655B"/>
    <w:rPr>
      <w:rFonts w:cs="Cordia New"/>
      <w:b/>
      <w:bCs/>
      <w:sz w:val="20"/>
      <w:szCs w:val="25"/>
    </w:rPr>
  </w:style>
  <w:style w:type="paragraph" w:styleId="Lijstalinea">
    <w:name w:val="List Paragraph"/>
    <w:basedOn w:val="Standaard"/>
    <w:uiPriority w:val="34"/>
    <w:qFormat/>
    <w:rsid w:val="00A5799B"/>
    <w:pPr>
      <w:ind w:left="720"/>
      <w:contextualSpacing/>
    </w:pPr>
    <w:rPr>
      <w:rFonts w:cs="Cordia New"/>
      <w:szCs w:val="28"/>
    </w:rPr>
  </w:style>
  <w:style w:type="character" w:customStyle="1" w:styleId="apple-converted-space">
    <w:name w:val="apple-converted-space"/>
    <w:basedOn w:val="Standaardalinea-lettertype"/>
    <w:rsid w:val="00436512"/>
  </w:style>
  <w:style w:type="paragraph" w:styleId="Koptekst">
    <w:name w:val="header"/>
    <w:basedOn w:val="Standaard"/>
    <w:link w:val="KoptekstChar"/>
    <w:uiPriority w:val="99"/>
    <w:unhideWhenUsed/>
    <w:rsid w:val="00B26DDC"/>
    <w:pPr>
      <w:tabs>
        <w:tab w:val="center" w:pos="4536"/>
        <w:tab w:val="right" w:pos="9072"/>
      </w:tabs>
      <w:spacing w:line="240" w:lineRule="auto"/>
    </w:pPr>
    <w:rPr>
      <w:rFonts w:cs="Cordia New"/>
      <w:szCs w:val="28"/>
    </w:rPr>
  </w:style>
  <w:style w:type="character" w:customStyle="1" w:styleId="KoptekstChar">
    <w:name w:val="Koptekst Char"/>
    <w:basedOn w:val="Standaardalinea-lettertype"/>
    <w:link w:val="Koptekst"/>
    <w:uiPriority w:val="99"/>
    <w:rsid w:val="00B26DDC"/>
    <w:rPr>
      <w:rFonts w:cs="Cordia New"/>
      <w:szCs w:val="28"/>
    </w:rPr>
  </w:style>
  <w:style w:type="paragraph" w:styleId="Voettekst">
    <w:name w:val="footer"/>
    <w:basedOn w:val="Standaard"/>
    <w:link w:val="VoettekstChar"/>
    <w:uiPriority w:val="99"/>
    <w:unhideWhenUsed/>
    <w:rsid w:val="00B26DDC"/>
    <w:pPr>
      <w:tabs>
        <w:tab w:val="center" w:pos="4536"/>
        <w:tab w:val="right" w:pos="9072"/>
      </w:tabs>
      <w:spacing w:line="240" w:lineRule="auto"/>
    </w:pPr>
    <w:rPr>
      <w:rFonts w:cs="Cordia New"/>
      <w:szCs w:val="28"/>
    </w:rPr>
  </w:style>
  <w:style w:type="character" w:customStyle="1" w:styleId="VoettekstChar">
    <w:name w:val="Voettekst Char"/>
    <w:basedOn w:val="Standaardalinea-lettertype"/>
    <w:link w:val="Voettekst"/>
    <w:uiPriority w:val="99"/>
    <w:rsid w:val="00B26DDC"/>
    <w:rPr>
      <w:rFonts w:cs="Cordia New"/>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10</Pages>
  <Words>3887</Words>
  <Characters>21381</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
    </vt:vector>
  </TitlesOfParts>
  <Company>HILBRINK jurist voor bedrijven</Company>
  <LinksUpToDate>false</LinksUpToDate>
  <CharactersWithSpaces>25218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R.M. (Jeroen) Hilbrink</cp:lastModifiedBy>
  <cp:revision>38</cp:revision>
  <dcterms:created xsi:type="dcterms:W3CDTF">2026-07-29T08:36:00Z</dcterms:created>
  <dcterms:modified xsi:type="dcterms:W3CDTF">2026-08-07T08:35:00Z</dcterms:modified>
</cp:coreProperties>
</file>